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662"/>
        <w:gridCol w:w="3663"/>
        <w:gridCol w:w="3663"/>
      </w:tblGrid>
      <w:tr w:rsidR="004B1A3B">
        <w:tc>
          <w:tcPr>
            <w:tcW w:w="3662" w:type="dxa"/>
          </w:tcPr>
          <w:p w:rsidR="004B1A3B" w:rsidRDefault="004B1A3B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B1A3B" w:rsidRDefault="004B1A3B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B1A3B" w:rsidRDefault="004B1A3B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663" w:type="dxa"/>
          </w:tcPr>
          <w:p w:rsidR="004B1A3B" w:rsidRPr="000C39C0" w:rsidRDefault="004B1A3B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82F1C">
              <w:rPr>
                <w:rFonts w:ascii="Calibri" w:hAnsi="Calibri" w:cs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6pt;height:165.6pt">
                  <v:imagedata r:id="rId7" o:title=""/>
                </v:shape>
              </w:pict>
            </w:r>
          </w:p>
        </w:tc>
        <w:tc>
          <w:tcPr>
            <w:tcW w:w="3663" w:type="dxa"/>
          </w:tcPr>
          <w:p w:rsidR="004B1A3B" w:rsidRDefault="004B1A3B">
            <w:pPr>
              <w:spacing w:after="160" w:line="259" w:lineRule="auto"/>
              <w:ind w:firstLine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908" w:type="dxa"/>
        <w:tblInd w:w="-106" w:type="dxa"/>
        <w:tblLayout w:type="fixed"/>
        <w:tblLook w:val="00A0"/>
      </w:tblPr>
      <w:tblGrid>
        <w:gridCol w:w="5503"/>
        <w:gridCol w:w="5405"/>
      </w:tblGrid>
      <w:tr w:rsidR="004B1A3B" w:rsidRPr="0049547E">
        <w:trPr>
          <w:trHeight w:val="1437"/>
        </w:trPr>
        <w:tc>
          <w:tcPr>
            <w:tcW w:w="10908" w:type="dxa"/>
            <w:gridSpan w:val="2"/>
          </w:tcPr>
          <w:p w:rsidR="004B1A3B" w:rsidRPr="00E219C2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8"/>
                <w:szCs w:val="28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72"/>
                <w:szCs w:val="72"/>
                <w:lang w:eastAsia="en-US"/>
              </w:rPr>
              <w:t>СБОРНИК</w:t>
            </w:r>
          </w:p>
          <w:p w:rsidR="004B1A3B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муниципальных правовых актов </w:t>
            </w:r>
            <w:bookmarkStart w:id="0" w:name="_GoBack"/>
            <w:bookmarkEnd w:id="0"/>
          </w:p>
          <w:p w:rsidR="004B1A3B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муниципального образования </w:t>
            </w:r>
          </w:p>
          <w:p w:rsidR="004B1A3B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Верх – Кучукский сельсовет </w:t>
            </w:r>
          </w:p>
          <w:p w:rsidR="004B1A3B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 xml:space="preserve">Шелаболихинского района </w:t>
            </w:r>
          </w:p>
          <w:p w:rsidR="004B1A3B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</w:pPr>
            <w:r w:rsidRPr="00C264A0">
              <w:rPr>
                <w:rFonts w:ascii="Georgia" w:hAnsi="Georgia" w:cs="Georgia"/>
                <w:b/>
                <w:bCs/>
                <w:sz w:val="52"/>
                <w:szCs w:val="52"/>
                <w:lang w:eastAsia="en-US"/>
              </w:rPr>
              <w:t>Алтайского края</w:t>
            </w:r>
          </w:p>
          <w:p w:rsidR="004B1A3B" w:rsidRPr="00E219C2" w:rsidRDefault="004B1A3B" w:rsidP="0049547E">
            <w:pPr>
              <w:ind w:firstLine="0"/>
              <w:jc w:val="center"/>
              <w:rPr>
                <w:rFonts w:ascii="Georgia" w:hAnsi="Georgia" w:cs="Georgia"/>
                <w:b/>
                <w:bCs/>
                <w:sz w:val="24"/>
                <w:szCs w:val="24"/>
                <w:lang w:eastAsia="en-US"/>
              </w:rPr>
            </w:pPr>
          </w:p>
          <w:p w:rsidR="004B1A3B" w:rsidRPr="0049547E" w:rsidRDefault="004B1A3B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  <w:r w:rsidRPr="0049547E">
              <w:rPr>
                <w:sz w:val="32"/>
                <w:szCs w:val="32"/>
                <w:lang w:eastAsia="en-US"/>
              </w:rPr>
              <w:t xml:space="preserve">(Официальное периодическое печатное издание органов местного самоуправления </w:t>
            </w:r>
            <w:r>
              <w:rPr>
                <w:sz w:val="32"/>
                <w:szCs w:val="32"/>
                <w:lang w:eastAsia="en-US"/>
              </w:rPr>
              <w:t xml:space="preserve">Верх – Кучукского сельсовета </w:t>
            </w:r>
            <w:r w:rsidRPr="0049547E">
              <w:rPr>
                <w:sz w:val="32"/>
                <w:szCs w:val="32"/>
                <w:lang w:eastAsia="en-US"/>
              </w:rPr>
              <w:t>Шелаболихинского района)</w:t>
            </w:r>
          </w:p>
          <w:p w:rsidR="004B1A3B" w:rsidRPr="0049547E" w:rsidRDefault="004B1A3B" w:rsidP="0049547E">
            <w:pPr>
              <w:ind w:firstLine="0"/>
              <w:jc w:val="center"/>
              <w:rPr>
                <w:sz w:val="32"/>
                <w:szCs w:val="32"/>
                <w:lang w:eastAsia="en-US"/>
              </w:rPr>
            </w:pPr>
          </w:p>
          <w:p w:rsidR="004B1A3B" w:rsidRDefault="004B1A3B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B1A3B" w:rsidRDefault="004B1A3B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B1A3B" w:rsidRPr="0049547E" w:rsidRDefault="004B1A3B" w:rsidP="0049547E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B1A3B" w:rsidRPr="0049547E">
        <w:trPr>
          <w:trHeight w:val="126"/>
        </w:trPr>
        <w:tc>
          <w:tcPr>
            <w:tcW w:w="5503" w:type="dxa"/>
          </w:tcPr>
          <w:p w:rsidR="004B1A3B" w:rsidRPr="0049547E" w:rsidRDefault="004B1A3B" w:rsidP="0049547E">
            <w:pPr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5" w:type="dxa"/>
          </w:tcPr>
          <w:p w:rsidR="004B1A3B" w:rsidRPr="0049547E" w:rsidRDefault="004B1A3B" w:rsidP="0049547E">
            <w:pPr>
              <w:ind w:firstLine="0"/>
              <w:jc w:val="both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p w:rsidR="004B1A3B" w:rsidRDefault="004B1A3B" w:rsidP="005C4E13">
      <w:pPr>
        <w:spacing w:after="160" w:line="259" w:lineRule="auto"/>
        <w:ind w:firstLine="0"/>
        <w:rPr>
          <w:rFonts w:ascii="Calibri" w:hAnsi="Calibri" w:cs="Calibri"/>
          <w:sz w:val="16"/>
          <w:szCs w:val="16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B1A3B">
        <w:trPr>
          <w:trHeight w:val="36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B1A3B" w:rsidRPr="007B1D57" w:rsidRDefault="004B1A3B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8"/>
                <w:szCs w:val="8"/>
                <w:lang w:eastAsia="en-US"/>
              </w:rPr>
            </w:pPr>
          </w:p>
        </w:tc>
      </w:tr>
    </w:tbl>
    <w:p w:rsidR="004B1A3B" w:rsidRPr="00EB2F9C" w:rsidRDefault="004B1A3B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 w:rsidRPr="00EB2F9C">
        <w:rPr>
          <w:b/>
          <w:bCs/>
          <w:sz w:val="32"/>
          <w:szCs w:val="32"/>
          <w:lang w:eastAsia="en-US"/>
        </w:rPr>
        <w:t xml:space="preserve">№ </w:t>
      </w:r>
      <w:r>
        <w:rPr>
          <w:b/>
          <w:bCs/>
          <w:sz w:val="32"/>
          <w:szCs w:val="32"/>
          <w:lang w:eastAsia="en-US"/>
        </w:rPr>
        <w:t>6</w:t>
      </w:r>
      <w:r>
        <w:rPr>
          <w:rFonts w:eastAsia="Gungsuh"/>
          <w:b/>
          <w:bCs/>
          <w:sz w:val="32"/>
          <w:szCs w:val="32"/>
          <w:lang w:eastAsia="en-US"/>
        </w:rPr>
        <w:t xml:space="preserve"> (6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) </w:t>
      </w:r>
      <w:r>
        <w:rPr>
          <w:rFonts w:eastAsia="Gungsuh"/>
          <w:b/>
          <w:bCs/>
          <w:sz w:val="32"/>
          <w:szCs w:val="32"/>
          <w:lang w:eastAsia="en-US"/>
        </w:rPr>
        <w:t>ноябрь</w:t>
      </w:r>
      <w:r w:rsidRPr="00EB2F9C">
        <w:rPr>
          <w:rFonts w:eastAsia="Gungsuh"/>
          <w:b/>
          <w:bCs/>
          <w:sz w:val="32"/>
          <w:szCs w:val="32"/>
          <w:lang w:eastAsia="en-US"/>
        </w:rPr>
        <w:t xml:space="preserve"> 2023</w:t>
      </w:r>
    </w:p>
    <w:p w:rsidR="004B1A3B" w:rsidRDefault="004B1A3B" w:rsidP="0091463E">
      <w:pPr>
        <w:ind w:firstLine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с</w:t>
      </w:r>
      <w:r w:rsidRPr="00EB2F9C">
        <w:rPr>
          <w:b/>
          <w:bCs/>
          <w:sz w:val="32"/>
          <w:szCs w:val="32"/>
          <w:lang w:eastAsia="en-US"/>
        </w:rPr>
        <w:t>. Верх – Кучу</w:t>
      </w:r>
      <w:r>
        <w:rPr>
          <w:b/>
          <w:bCs/>
          <w:sz w:val="32"/>
          <w:szCs w:val="32"/>
          <w:lang w:eastAsia="en-US"/>
        </w:rPr>
        <w:t>к</w:t>
      </w:r>
    </w:p>
    <w:p w:rsidR="004B1A3B" w:rsidRPr="007B1D57" w:rsidRDefault="004B1A3B" w:rsidP="005C4E13">
      <w:pPr>
        <w:spacing w:after="160" w:line="259" w:lineRule="auto"/>
        <w:ind w:firstLine="0"/>
        <w:rPr>
          <w:rFonts w:ascii="Calibri" w:hAnsi="Calibri" w:cs="Calibri"/>
          <w:sz w:val="8"/>
          <w:szCs w:val="8"/>
          <w:lang w:eastAsia="en-US"/>
        </w:rPr>
      </w:pPr>
    </w:p>
    <w:tbl>
      <w:tblPr>
        <w:tblW w:w="10980" w:type="dxa"/>
        <w:tblInd w:w="-106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B1A3B">
        <w:trPr>
          <w:trHeight w:val="168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B1A3B" w:rsidRPr="00792207" w:rsidRDefault="004B1A3B" w:rsidP="005C4E13">
            <w:pPr>
              <w:spacing w:after="160" w:line="259" w:lineRule="auto"/>
              <w:ind w:firstLine="0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</w:tbl>
    <w:p w:rsidR="004B1A3B" w:rsidRDefault="004B1A3B" w:rsidP="007B1D57">
      <w:pPr>
        <w:ind w:firstLine="0"/>
        <w:rPr>
          <w:rFonts w:ascii="Georgia" w:hAnsi="Georgia" w:cs="Georgia"/>
          <w:b/>
          <w:bCs/>
          <w:sz w:val="24"/>
          <w:szCs w:val="24"/>
          <w:lang w:eastAsia="en-US"/>
        </w:rPr>
        <w:sectPr w:rsidR="004B1A3B" w:rsidSect="00C523D7">
          <w:footerReference w:type="default" r:id="rId8"/>
          <w:type w:val="continuous"/>
          <w:pgSz w:w="11906" w:h="16838" w:code="9"/>
          <w:pgMar w:top="1134" w:right="567" w:bottom="567" w:left="567" w:header="709" w:footer="454" w:gutter="0"/>
          <w:pgNumType w:fmt="numberInDash" w:start="0"/>
          <w:cols w:space="708"/>
          <w:titlePg/>
          <w:docGrid w:linePitch="360"/>
        </w:sectPr>
      </w:pPr>
    </w:p>
    <w:p w:rsidR="004B1A3B" w:rsidRPr="007B1D57" w:rsidRDefault="004B1A3B" w:rsidP="007B1D57">
      <w:pPr>
        <w:ind w:firstLine="0"/>
        <w:rPr>
          <w:rFonts w:ascii="Georgia" w:hAnsi="Georgia" w:cs="Georgia"/>
          <w:b/>
          <w:bCs/>
          <w:sz w:val="8"/>
          <w:szCs w:val="8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                         </w:t>
      </w:r>
    </w:p>
    <w:p w:rsidR="004B1A3B" w:rsidRDefault="004B1A3B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>
        <w:rPr>
          <w:rFonts w:ascii="Georgia" w:hAnsi="Georgia" w:cs="Georgia"/>
          <w:b/>
          <w:bCs/>
          <w:sz w:val="24"/>
          <w:szCs w:val="24"/>
          <w:lang w:eastAsia="en-US"/>
        </w:rPr>
        <w:t xml:space="preserve">    </w:t>
      </w:r>
    </w:p>
    <w:p w:rsidR="004B1A3B" w:rsidRDefault="004B1A3B" w:rsidP="000C39C0">
      <w:pPr>
        <w:ind w:firstLine="0"/>
        <w:jc w:val="center"/>
        <w:rPr>
          <w:rFonts w:ascii="Georgia" w:hAnsi="Georgia" w:cs="Georgia"/>
          <w:b/>
          <w:bCs/>
          <w:sz w:val="24"/>
          <w:szCs w:val="24"/>
          <w:lang w:eastAsia="en-US"/>
        </w:rPr>
      </w:pPr>
      <w:r w:rsidRPr="002A3017">
        <w:rPr>
          <w:rFonts w:ascii="Georgia" w:hAnsi="Georgia" w:cs="Georgia"/>
          <w:b/>
          <w:bCs/>
          <w:sz w:val="24"/>
          <w:szCs w:val="24"/>
          <w:lang w:eastAsia="en-US"/>
        </w:rPr>
        <w:t>СОДЕРЖАНИЕ</w:t>
      </w:r>
    </w:p>
    <w:p w:rsidR="004B1A3B" w:rsidRPr="0091463E" w:rsidRDefault="004B1A3B" w:rsidP="000C39C0">
      <w:pPr>
        <w:ind w:firstLine="0"/>
        <w:jc w:val="center"/>
        <w:rPr>
          <w:b/>
          <w:bCs/>
          <w:sz w:val="16"/>
          <w:szCs w:val="16"/>
          <w:lang w:eastAsia="en-US"/>
        </w:rPr>
      </w:pPr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0"/>
        <w:gridCol w:w="7740"/>
        <w:gridCol w:w="1440"/>
      </w:tblGrid>
      <w:tr w:rsidR="004B1A3B">
        <w:tc>
          <w:tcPr>
            <w:tcW w:w="1368" w:type="dxa"/>
            <w:vAlign w:val="center"/>
          </w:tcPr>
          <w:p w:rsidR="004B1A3B" w:rsidRPr="00F07076" w:rsidRDefault="004B1A3B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40" w:type="dxa"/>
            <w:vAlign w:val="center"/>
          </w:tcPr>
          <w:p w:rsidR="004B1A3B" w:rsidRPr="00F07076" w:rsidRDefault="004B1A3B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40" w:type="dxa"/>
            <w:vAlign w:val="center"/>
          </w:tcPr>
          <w:p w:rsidR="004B1A3B" w:rsidRPr="00F07076" w:rsidRDefault="004B1A3B" w:rsidP="00F07076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 w:rsidRPr="00F07076">
              <w:rPr>
                <w:rFonts w:ascii="Georgia" w:hAnsi="Georgia" w:cs="Georgia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vAlign w:val="center"/>
          </w:tcPr>
          <w:p w:rsidR="004B1A3B" w:rsidRPr="00F07076" w:rsidRDefault="004B1A3B" w:rsidP="002143AE">
            <w:pPr>
              <w:ind w:firstLine="0"/>
              <w:jc w:val="center"/>
              <w:rPr>
                <w:rFonts w:ascii="Georgia" w:hAnsi="Georgia" w:cs="Georgia"/>
                <w:sz w:val="24"/>
                <w:szCs w:val="24"/>
                <w:lang w:eastAsia="en-US"/>
              </w:rPr>
            </w:pPr>
            <w:r>
              <w:rPr>
                <w:rFonts w:ascii="Georgia" w:hAnsi="Georgia" w:cs="Georgia"/>
                <w:sz w:val="24"/>
                <w:szCs w:val="24"/>
                <w:lang w:eastAsia="en-US"/>
              </w:rPr>
              <w:t>Страница</w:t>
            </w:r>
          </w:p>
        </w:tc>
      </w:tr>
      <w:tr w:rsidR="004B1A3B">
        <w:trPr>
          <w:trHeight w:val="191"/>
        </w:trPr>
        <w:tc>
          <w:tcPr>
            <w:tcW w:w="1368" w:type="dxa"/>
          </w:tcPr>
          <w:p w:rsidR="004B1A3B" w:rsidRPr="00F07076" w:rsidRDefault="004B1A3B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1</w:t>
            </w:r>
          </w:p>
        </w:tc>
        <w:tc>
          <w:tcPr>
            <w:tcW w:w="540" w:type="dxa"/>
          </w:tcPr>
          <w:p w:rsidR="004B1A3B" w:rsidRPr="00F07076" w:rsidRDefault="004B1A3B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2</w:t>
            </w:r>
          </w:p>
        </w:tc>
        <w:tc>
          <w:tcPr>
            <w:tcW w:w="7740" w:type="dxa"/>
          </w:tcPr>
          <w:p w:rsidR="004B1A3B" w:rsidRPr="00F07076" w:rsidRDefault="004B1A3B" w:rsidP="00F07076">
            <w:pPr>
              <w:ind w:firstLine="0"/>
              <w:jc w:val="center"/>
              <w:rPr>
                <w:rFonts w:eastAsia="Gungsuh"/>
                <w:lang w:eastAsia="en-US"/>
              </w:rPr>
            </w:pPr>
            <w:r w:rsidRPr="00F07076">
              <w:rPr>
                <w:rFonts w:eastAsia="Gungsuh"/>
                <w:lang w:eastAsia="en-US"/>
              </w:rPr>
              <w:t>3</w:t>
            </w:r>
          </w:p>
        </w:tc>
        <w:tc>
          <w:tcPr>
            <w:tcW w:w="1440" w:type="dxa"/>
          </w:tcPr>
          <w:p w:rsidR="004B1A3B" w:rsidRPr="00F07076" w:rsidRDefault="004B1A3B" w:rsidP="002143AE">
            <w:pPr>
              <w:ind w:firstLine="0"/>
              <w:jc w:val="center"/>
              <w:rPr>
                <w:rFonts w:eastAsia="Gungsuh"/>
                <w:lang w:eastAsia="en-US"/>
              </w:rPr>
            </w:pPr>
          </w:p>
        </w:tc>
      </w:tr>
    </w:tbl>
    <w:p w:rsidR="004B1A3B" w:rsidRDefault="004B1A3B" w:rsidP="003C1CC8">
      <w:pPr>
        <w:spacing w:after="160" w:line="259" w:lineRule="auto"/>
        <w:ind w:firstLine="0"/>
        <w:jc w:val="both"/>
        <w:rPr>
          <w:rFonts w:ascii="Georgia" w:hAnsi="Georgia" w:cs="Georgia"/>
          <w:b/>
          <w:bCs/>
          <w:sz w:val="8"/>
          <w:szCs w:val="8"/>
          <w:lang w:eastAsia="en-US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1368"/>
        <w:gridCol w:w="465"/>
        <w:gridCol w:w="7815"/>
        <w:gridCol w:w="1440"/>
      </w:tblGrid>
      <w:tr w:rsidR="004B1A3B">
        <w:tc>
          <w:tcPr>
            <w:tcW w:w="1368" w:type="dxa"/>
          </w:tcPr>
          <w:p w:rsidR="004B1A3B" w:rsidRPr="00C1652E" w:rsidRDefault="004B1A3B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</w:t>
            </w:r>
            <w:r>
              <w:rPr>
                <w:rFonts w:ascii="Garamond" w:hAnsi="Garamond" w:cs="Garamond"/>
                <w:sz w:val="24"/>
                <w:szCs w:val="24"/>
                <w:lang w:eastAsia="en-US"/>
              </w:rPr>
              <w:t>5.10</w:t>
            </w: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465" w:type="dxa"/>
          </w:tcPr>
          <w:p w:rsidR="004B1A3B" w:rsidRPr="00C1652E" w:rsidRDefault="004B1A3B" w:rsidP="002A3017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815" w:type="dxa"/>
          </w:tcPr>
          <w:p w:rsidR="004B1A3B" w:rsidRPr="00580AE7" w:rsidRDefault="004B1A3B" w:rsidP="002528A8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 w:rsidRPr="00580AE7">
              <w:rPr>
                <w:rFonts w:ascii="Garamond" w:hAnsi="Garamond" w:cs="Garamond"/>
                <w:sz w:val="24"/>
                <w:szCs w:val="24"/>
              </w:rPr>
              <w:t>О повышении оплаты труда работников муниципальных учреждений всех типов (автономных, бюджетных, казенных) Шелаболихинского района</w:t>
            </w:r>
          </w:p>
        </w:tc>
        <w:tc>
          <w:tcPr>
            <w:tcW w:w="1440" w:type="dxa"/>
          </w:tcPr>
          <w:p w:rsidR="004B1A3B" w:rsidRDefault="004B1A3B" w:rsidP="00C1652E">
            <w:pPr>
              <w:ind w:right="304"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  <w:p w:rsidR="004B1A3B" w:rsidRPr="00C1652E" w:rsidRDefault="004B1A3B" w:rsidP="00C1652E">
            <w:pPr>
              <w:ind w:right="304"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sz w:val="24"/>
                <w:szCs w:val="24"/>
                <w:lang w:eastAsia="en-US"/>
              </w:rPr>
              <w:t xml:space="preserve">    </w:t>
            </w:r>
            <w:r w:rsidRPr="00C1652E">
              <w:rPr>
                <w:rFonts w:ascii="Garamond" w:hAnsi="Garamond" w:cs="Garamond"/>
                <w:sz w:val="24"/>
                <w:szCs w:val="24"/>
                <w:lang w:eastAsia="en-US"/>
              </w:rPr>
              <w:t>2</w:t>
            </w:r>
          </w:p>
        </w:tc>
      </w:tr>
      <w:tr w:rsidR="004B1A3B">
        <w:tc>
          <w:tcPr>
            <w:tcW w:w="1368" w:type="dxa"/>
          </w:tcPr>
          <w:p w:rsidR="004B1A3B" w:rsidRPr="00C1652E" w:rsidRDefault="004B1A3B" w:rsidP="002A3017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4B1A3B" w:rsidRPr="00C1652E" w:rsidRDefault="004B1A3B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7815" w:type="dxa"/>
          </w:tcPr>
          <w:p w:rsidR="004B1A3B" w:rsidRPr="00C1652E" w:rsidRDefault="004B1A3B" w:rsidP="002528A8">
            <w:pPr>
              <w:ind w:firstLine="0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4B1A3B" w:rsidRPr="00C1652E" w:rsidRDefault="004B1A3B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4B1A3B">
        <w:tc>
          <w:tcPr>
            <w:tcW w:w="1368" w:type="dxa"/>
          </w:tcPr>
          <w:p w:rsidR="004B1A3B" w:rsidRPr="00C1652E" w:rsidRDefault="004B1A3B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4B1A3B" w:rsidRPr="00C1652E" w:rsidRDefault="004B1A3B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7815" w:type="dxa"/>
          </w:tcPr>
          <w:p w:rsidR="004B1A3B" w:rsidRPr="000739D4" w:rsidRDefault="004B1A3B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Style w:val="6"/>
                <w:rFonts w:ascii="Garamond" w:hAnsi="Garamond" w:cs="Garamond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4B1A3B" w:rsidRPr="00C1652E" w:rsidRDefault="004B1A3B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4B1A3B">
        <w:tc>
          <w:tcPr>
            <w:tcW w:w="1368" w:type="dxa"/>
          </w:tcPr>
          <w:p w:rsidR="004B1A3B" w:rsidRPr="00C1652E" w:rsidRDefault="004B1A3B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</w:tcPr>
          <w:p w:rsidR="004B1A3B" w:rsidRPr="00C1652E" w:rsidRDefault="004B1A3B" w:rsidP="001804EA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7815" w:type="dxa"/>
          </w:tcPr>
          <w:p w:rsidR="004B1A3B" w:rsidRPr="000739D4" w:rsidRDefault="004B1A3B" w:rsidP="002528A8">
            <w:pPr>
              <w:pStyle w:val="61"/>
              <w:keepNext/>
              <w:shd w:val="clear" w:color="auto" w:fill="auto"/>
              <w:spacing w:before="0" w:line="240" w:lineRule="auto"/>
              <w:jc w:val="both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4B1A3B" w:rsidRPr="00C1652E" w:rsidRDefault="004B1A3B" w:rsidP="002143AE">
            <w:pPr>
              <w:ind w:firstLine="0"/>
              <w:jc w:val="center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4B1A3B">
        <w:tc>
          <w:tcPr>
            <w:tcW w:w="1368" w:type="dxa"/>
          </w:tcPr>
          <w:p w:rsidR="004B1A3B" w:rsidRDefault="004B1A3B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465" w:type="dxa"/>
          </w:tcPr>
          <w:p w:rsidR="004B1A3B" w:rsidRDefault="004B1A3B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4B1A3B" w:rsidRPr="002A08F7" w:rsidRDefault="004B1A3B" w:rsidP="002A08F7"/>
        </w:tc>
        <w:tc>
          <w:tcPr>
            <w:tcW w:w="1440" w:type="dxa"/>
          </w:tcPr>
          <w:p w:rsidR="004B1A3B" w:rsidRDefault="004B1A3B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  <w:tr w:rsidR="004B1A3B">
        <w:tc>
          <w:tcPr>
            <w:tcW w:w="1368" w:type="dxa"/>
          </w:tcPr>
          <w:p w:rsidR="004B1A3B" w:rsidRDefault="004B1A3B" w:rsidP="001804EA">
            <w:pPr>
              <w:spacing w:after="160" w:line="259" w:lineRule="auto"/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465" w:type="dxa"/>
          </w:tcPr>
          <w:p w:rsidR="004B1A3B" w:rsidRDefault="004B1A3B" w:rsidP="001804EA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  <w:tc>
          <w:tcPr>
            <w:tcW w:w="7815" w:type="dxa"/>
          </w:tcPr>
          <w:p w:rsidR="004B1A3B" w:rsidRDefault="004B1A3B" w:rsidP="002A08F7">
            <w:pPr>
              <w:pStyle w:val="Heading1"/>
              <w:ind w:left="0" w:firstLine="0"/>
              <w:jc w:val="both"/>
              <w:rPr>
                <w:rFonts w:ascii="Garamond" w:hAnsi="Garamond" w:cs="Garamond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4B1A3B" w:rsidRDefault="004B1A3B" w:rsidP="002143AE">
            <w:pPr>
              <w:ind w:firstLine="0"/>
              <w:jc w:val="center"/>
              <w:rPr>
                <w:rFonts w:ascii="Garamond" w:hAnsi="Garamond" w:cs="Garamond"/>
                <w:lang w:eastAsia="en-US"/>
              </w:rPr>
            </w:pPr>
          </w:p>
        </w:tc>
      </w:tr>
    </w:tbl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E219C2">
      <w:pPr>
        <w:spacing w:after="160" w:line="259" w:lineRule="auto"/>
        <w:ind w:firstLine="0"/>
        <w:jc w:val="center"/>
        <w:rPr>
          <w:rFonts w:ascii="Georgia" w:hAnsi="Georgia" w:cs="Georgia"/>
          <w:b/>
          <w:bCs/>
          <w:sz w:val="28"/>
          <w:szCs w:val="28"/>
          <w:lang w:eastAsia="en-US"/>
        </w:rPr>
      </w:pPr>
    </w:p>
    <w:p w:rsidR="004B1A3B" w:rsidRDefault="004B1A3B" w:rsidP="00D21859">
      <w:pPr>
        <w:tabs>
          <w:tab w:val="left" w:pos="1050"/>
          <w:tab w:val="center" w:pos="4677"/>
        </w:tabs>
      </w:pPr>
      <w:r>
        <w:t xml:space="preserve">                                                         </w:t>
      </w:r>
    </w:p>
    <w:p w:rsidR="004B1A3B" w:rsidRDefault="004B1A3B" w:rsidP="00D21859">
      <w:pPr>
        <w:tabs>
          <w:tab w:val="left" w:pos="1050"/>
          <w:tab w:val="center" w:pos="4677"/>
        </w:tabs>
      </w:pPr>
    </w:p>
    <w:p w:rsidR="004B1A3B" w:rsidRPr="00580AE7" w:rsidRDefault="004B1A3B" w:rsidP="00580AE7">
      <w:pPr>
        <w:jc w:val="center"/>
        <w:rPr>
          <w:sz w:val="16"/>
          <w:szCs w:val="16"/>
        </w:rPr>
      </w:pPr>
      <w:r w:rsidRPr="00580AE7">
        <w:rPr>
          <w:sz w:val="16"/>
          <w:szCs w:val="16"/>
        </w:rPr>
        <w:t>РОССИЙСКАЯ  ФЕДЕРАЦИЯ</w:t>
      </w:r>
    </w:p>
    <w:p w:rsidR="004B1A3B" w:rsidRPr="00580AE7" w:rsidRDefault="004B1A3B" w:rsidP="00580AE7">
      <w:pPr>
        <w:ind w:right="-113"/>
        <w:jc w:val="center"/>
        <w:rPr>
          <w:sz w:val="16"/>
          <w:szCs w:val="16"/>
        </w:rPr>
      </w:pPr>
      <w:r w:rsidRPr="00580AE7">
        <w:rPr>
          <w:sz w:val="16"/>
          <w:szCs w:val="16"/>
        </w:rPr>
        <w:t>АДМИНИСТРАЦИЯ ВЕРХ – КУЧУКСКОГО СЕЛЬСОВЕТА</w:t>
      </w:r>
    </w:p>
    <w:p w:rsidR="004B1A3B" w:rsidRPr="00580AE7" w:rsidRDefault="004B1A3B" w:rsidP="00580AE7">
      <w:pPr>
        <w:jc w:val="center"/>
        <w:rPr>
          <w:sz w:val="16"/>
          <w:szCs w:val="16"/>
        </w:rPr>
      </w:pPr>
      <w:r w:rsidRPr="00580AE7">
        <w:rPr>
          <w:sz w:val="16"/>
          <w:szCs w:val="16"/>
        </w:rPr>
        <w:t>ШЕЛАБОЛИХИНСКОГО РАЙОНА АЛТАЙСКОГО  КРАЯ</w:t>
      </w:r>
    </w:p>
    <w:p w:rsidR="004B1A3B" w:rsidRPr="00580AE7" w:rsidRDefault="004B1A3B" w:rsidP="00580AE7">
      <w:pPr>
        <w:rPr>
          <w:sz w:val="16"/>
          <w:szCs w:val="16"/>
        </w:rPr>
      </w:pPr>
    </w:p>
    <w:p w:rsidR="004B1A3B" w:rsidRPr="00580AE7" w:rsidRDefault="004B1A3B" w:rsidP="00580AE7">
      <w:pPr>
        <w:jc w:val="center"/>
        <w:rPr>
          <w:sz w:val="16"/>
          <w:szCs w:val="16"/>
        </w:rPr>
      </w:pPr>
      <w:r w:rsidRPr="00580AE7">
        <w:rPr>
          <w:sz w:val="16"/>
          <w:szCs w:val="16"/>
        </w:rPr>
        <w:t xml:space="preserve">ПОСТАНОВЛЕНИЕ </w:t>
      </w:r>
    </w:p>
    <w:p w:rsidR="004B1A3B" w:rsidRPr="00580AE7" w:rsidRDefault="004B1A3B" w:rsidP="00580AE7">
      <w:pPr>
        <w:rPr>
          <w:sz w:val="16"/>
          <w:szCs w:val="16"/>
        </w:rPr>
      </w:pPr>
    </w:p>
    <w:p w:rsidR="004B1A3B" w:rsidRPr="00580AE7" w:rsidRDefault="004B1A3B" w:rsidP="00580AE7">
      <w:pPr>
        <w:ind w:firstLine="0"/>
        <w:rPr>
          <w:sz w:val="16"/>
          <w:szCs w:val="16"/>
        </w:rPr>
      </w:pPr>
      <w:r w:rsidRPr="00580AE7">
        <w:rPr>
          <w:sz w:val="16"/>
          <w:szCs w:val="16"/>
        </w:rPr>
        <w:t xml:space="preserve">25 октября 2023 г.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580AE7">
        <w:rPr>
          <w:sz w:val="16"/>
          <w:szCs w:val="16"/>
        </w:rPr>
        <w:t xml:space="preserve">  № 44                                   </w:t>
      </w:r>
    </w:p>
    <w:p w:rsidR="004B1A3B" w:rsidRPr="00580AE7" w:rsidRDefault="004B1A3B" w:rsidP="00580AE7">
      <w:pPr>
        <w:jc w:val="center"/>
        <w:rPr>
          <w:sz w:val="16"/>
          <w:szCs w:val="16"/>
        </w:rPr>
      </w:pPr>
      <w:r w:rsidRPr="00580AE7">
        <w:rPr>
          <w:sz w:val="16"/>
          <w:szCs w:val="16"/>
        </w:rPr>
        <w:t>с. Верх – Кучук</w:t>
      </w:r>
    </w:p>
    <w:p w:rsidR="004B1A3B" w:rsidRPr="00580AE7" w:rsidRDefault="004B1A3B" w:rsidP="00580AE7">
      <w:pPr>
        <w:rPr>
          <w:sz w:val="16"/>
          <w:szCs w:val="16"/>
        </w:rPr>
      </w:pPr>
    </w:p>
    <w:tbl>
      <w:tblPr>
        <w:tblW w:w="5535" w:type="dxa"/>
        <w:tblInd w:w="-106" w:type="dxa"/>
        <w:tblLayout w:type="fixed"/>
        <w:tblLook w:val="00A0"/>
      </w:tblPr>
      <w:tblGrid>
        <w:gridCol w:w="5299"/>
        <w:gridCol w:w="236"/>
      </w:tblGrid>
      <w:tr w:rsidR="004B1A3B" w:rsidRPr="00580AE7" w:rsidTr="00ED29D5">
        <w:trPr>
          <w:cantSplit/>
        </w:trPr>
        <w:tc>
          <w:tcPr>
            <w:tcW w:w="529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4B1A3B" w:rsidRPr="00580AE7" w:rsidRDefault="004B1A3B" w:rsidP="00580AE7">
            <w:pPr>
              <w:ind w:firstLine="0"/>
              <w:jc w:val="both"/>
              <w:rPr>
                <w:sz w:val="16"/>
                <w:szCs w:val="16"/>
              </w:rPr>
            </w:pPr>
            <w:r w:rsidRPr="00580AE7">
              <w:rPr>
                <w:sz w:val="16"/>
                <w:szCs w:val="16"/>
              </w:rPr>
              <w:t>О повышении оплаты труда работников муниципальных учреждений всех типов (автономных, бюджетных, казенных) Шелаболихинского района</w:t>
            </w:r>
          </w:p>
          <w:p w:rsidR="004B1A3B" w:rsidRPr="00580AE7" w:rsidRDefault="004B1A3B" w:rsidP="00ED29D5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1A3B" w:rsidRPr="00580AE7" w:rsidRDefault="004B1A3B" w:rsidP="00ED29D5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4B1A3B" w:rsidRPr="00580AE7" w:rsidRDefault="004B1A3B" w:rsidP="00580AE7">
      <w:pPr>
        <w:ind w:firstLine="709"/>
        <w:jc w:val="both"/>
        <w:rPr>
          <w:sz w:val="16"/>
          <w:szCs w:val="16"/>
        </w:rPr>
      </w:pPr>
      <w:r w:rsidRPr="00580AE7">
        <w:rPr>
          <w:sz w:val="16"/>
          <w:szCs w:val="16"/>
        </w:rPr>
        <w:t>Руководствуясь рекомендациями, изложенными в письме управления Алтайского края по труду и занятости населения от 04.10.2023 № 45-08/ПА/2419, в соответствии с постановлением Правительства Алтайского края от 29.09.2023 № 362 «О повышении окладов (должностных окладов) работников органов исполнительной власти Алтайского края, замещающих должности, не отнесенные к должностям государственной гражданской службы», Постановления Администрации Шелаболихинского района  от 10.10.2023 № 458 «О повышении оплаты труда работников муниципальных учреждений всех типов (автономных, бюджетных, казенных) Шелаболихинского района», на основании Устава сельсовета</w:t>
      </w:r>
    </w:p>
    <w:p w:rsidR="004B1A3B" w:rsidRPr="00580AE7" w:rsidRDefault="004B1A3B" w:rsidP="00580AE7">
      <w:pPr>
        <w:jc w:val="both"/>
        <w:rPr>
          <w:sz w:val="16"/>
          <w:szCs w:val="16"/>
        </w:rPr>
      </w:pPr>
      <w:r w:rsidRPr="00580AE7">
        <w:rPr>
          <w:sz w:val="16"/>
          <w:szCs w:val="16"/>
        </w:rPr>
        <w:t xml:space="preserve">П О С Т А Н О В Л Я Ю: </w:t>
      </w:r>
    </w:p>
    <w:p w:rsidR="004B1A3B" w:rsidRPr="00580AE7" w:rsidRDefault="004B1A3B" w:rsidP="00580AE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AE7">
        <w:rPr>
          <w:rFonts w:ascii="Times New Roman" w:hAnsi="Times New Roman" w:cs="Times New Roman"/>
          <w:sz w:val="16"/>
          <w:szCs w:val="16"/>
        </w:rPr>
        <w:t>Повысить с 01.10.2023 года на 5,5 процента размер тарифной ставки (оклада) первого разряда Единой тарифной сетки по оплате труда работников муниципальных учреждений всех типов (автономных, бюджетных, казенных) Шелаболихинского района, установленный пунктом 1 постановления Администрации Шелаболихинского района от 17.10.2022 № 544  «О повышении оплаты труда работников муниципальных учреждений всех типов (автономных, бюджетных, казенных) Шелаболихинского района»</w:t>
      </w:r>
    </w:p>
    <w:p w:rsidR="004B1A3B" w:rsidRPr="00580AE7" w:rsidRDefault="004B1A3B" w:rsidP="00580AE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AE7">
        <w:rPr>
          <w:rFonts w:ascii="Times New Roman" w:hAnsi="Times New Roman" w:cs="Times New Roman"/>
          <w:sz w:val="16"/>
          <w:szCs w:val="16"/>
        </w:rPr>
        <w:t>Установить, что размеры окладов (должностных окладов) подлежат округлению до  целого рубля в сторону увеличения.</w:t>
      </w:r>
    </w:p>
    <w:p w:rsidR="004B1A3B" w:rsidRPr="00580AE7" w:rsidRDefault="004B1A3B" w:rsidP="00580AE7">
      <w:pPr>
        <w:pStyle w:val="ListParagraph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16"/>
          <w:szCs w:val="16"/>
        </w:rPr>
      </w:pPr>
      <w:r w:rsidRPr="00580AE7">
        <w:rPr>
          <w:rFonts w:ascii="Times New Roman" w:hAnsi="Times New Roman" w:cs="Times New Roman"/>
          <w:sz w:val="16"/>
          <w:szCs w:val="16"/>
        </w:rPr>
        <w:t>Обнародовать настоящее постановление в установленном Уставом порядке.</w:t>
      </w:r>
    </w:p>
    <w:p w:rsidR="004B1A3B" w:rsidRPr="00580AE7" w:rsidRDefault="004B1A3B" w:rsidP="00580AE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sz w:val="16"/>
          <w:szCs w:val="16"/>
        </w:rPr>
      </w:pPr>
      <w:r w:rsidRPr="00580AE7">
        <w:rPr>
          <w:rFonts w:ascii="Times New Roman" w:hAnsi="Times New Roman" w:cs="Times New Roman"/>
          <w:sz w:val="16"/>
          <w:szCs w:val="16"/>
        </w:rPr>
        <w:t>Настоящее постановление ра</w:t>
      </w:r>
      <w:r>
        <w:rPr>
          <w:rFonts w:ascii="Times New Roman" w:hAnsi="Times New Roman" w:cs="Times New Roman"/>
          <w:sz w:val="16"/>
          <w:szCs w:val="16"/>
        </w:rPr>
        <w:t xml:space="preserve">спространяет свое действие на  </w:t>
      </w:r>
      <w:r w:rsidRPr="00580AE7">
        <w:rPr>
          <w:rFonts w:ascii="Times New Roman" w:hAnsi="Times New Roman" w:cs="Times New Roman"/>
          <w:sz w:val="16"/>
          <w:szCs w:val="16"/>
        </w:rPr>
        <w:t>правоотношения, возникшие с 01.10.2023 года.</w:t>
      </w:r>
    </w:p>
    <w:p w:rsidR="004B1A3B" w:rsidRPr="00580AE7" w:rsidRDefault="004B1A3B" w:rsidP="00580AE7">
      <w:pPr>
        <w:pStyle w:val="ListParagraph"/>
        <w:shd w:val="clear" w:color="auto" w:fill="FFFFFF"/>
        <w:spacing w:after="0" w:line="240" w:lineRule="auto"/>
        <w:ind w:left="0"/>
        <w:jc w:val="both"/>
        <w:rPr>
          <w:sz w:val="16"/>
          <w:szCs w:val="16"/>
        </w:rPr>
      </w:pPr>
    </w:p>
    <w:p w:rsidR="004B1A3B" w:rsidRPr="00580AE7" w:rsidRDefault="004B1A3B" w:rsidP="00580AE7">
      <w:pPr>
        <w:pStyle w:val="Heading4"/>
        <w:rPr>
          <w:b w:val="0"/>
          <w:bCs w:val="0"/>
          <w:sz w:val="16"/>
          <w:szCs w:val="16"/>
        </w:rPr>
      </w:pPr>
    </w:p>
    <w:p w:rsidR="004B1A3B" w:rsidRPr="00580AE7" w:rsidRDefault="004B1A3B" w:rsidP="00580AE7">
      <w:pPr>
        <w:rPr>
          <w:sz w:val="16"/>
          <w:szCs w:val="16"/>
        </w:rPr>
      </w:pPr>
    </w:p>
    <w:p w:rsidR="004B1A3B" w:rsidRPr="00580AE7" w:rsidRDefault="004B1A3B" w:rsidP="00580AE7">
      <w:pPr>
        <w:pStyle w:val="Heading4"/>
        <w:rPr>
          <w:b w:val="0"/>
          <w:bCs w:val="0"/>
          <w:sz w:val="16"/>
          <w:szCs w:val="16"/>
        </w:rPr>
      </w:pPr>
      <w:r w:rsidRPr="00580AE7">
        <w:rPr>
          <w:b w:val="0"/>
          <w:bCs w:val="0"/>
          <w:sz w:val="16"/>
          <w:szCs w:val="16"/>
        </w:rPr>
        <w:t xml:space="preserve">Глава сельсовета                                                                                             </w:t>
      </w: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</w:t>
      </w:r>
      <w:r w:rsidRPr="00580AE7">
        <w:rPr>
          <w:b w:val="0"/>
          <w:bCs w:val="0"/>
          <w:sz w:val="16"/>
          <w:szCs w:val="16"/>
        </w:rPr>
        <w:t xml:space="preserve">      Н.И. Дорофеев</w:t>
      </w:r>
    </w:p>
    <w:p w:rsidR="004B1A3B" w:rsidRDefault="004B1A3B" w:rsidP="00580AE7">
      <w:pPr>
        <w:rPr>
          <w:sz w:val="22"/>
          <w:szCs w:val="22"/>
        </w:rPr>
      </w:pPr>
    </w:p>
    <w:p w:rsidR="004B1A3B" w:rsidRPr="00D21859" w:rsidRDefault="004B1A3B" w:rsidP="00580AE7">
      <w:pPr>
        <w:tabs>
          <w:tab w:val="left" w:pos="1050"/>
          <w:tab w:val="center" w:pos="4677"/>
        </w:tabs>
        <w:ind w:firstLine="0"/>
        <w:rPr>
          <w:color w:val="FF0000"/>
          <w:sz w:val="16"/>
          <w:szCs w:val="16"/>
        </w:rPr>
      </w:pPr>
    </w:p>
    <w:p w:rsidR="004B1A3B" w:rsidRPr="00D21859" w:rsidRDefault="004B1A3B" w:rsidP="00D21859">
      <w:pPr>
        <w:jc w:val="both"/>
        <w:rPr>
          <w:b/>
          <w:bCs/>
          <w:sz w:val="16"/>
          <w:szCs w:val="16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Pr="00586AD5" w:rsidRDefault="004B1A3B" w:rsidP="00742FF2">
      <w:pPr>
        <w:tabs>
          <w:tab w:val="left" w:pos="1050"/>
          <w:tab w:val="center" w:pos="4677"/>
        </w:tabs>
        <w:ind w:right="-55"/>
        <w:jc w:val="both"/>
        <w:rPr>
          <w:b/>
          <w:bCs/>
          <w:sz w:val="28"/>
          <w:szCs w:val="28"/>
        </w:rPr>
      </w:pPr>
    </w:p>
    <w:p w:rsidR="004B1A3B" w:rsidRPr="00015932" w:rsidRDefault="004B1A3B" w:rsidP="00742FF2">
      <w:pPr>
        <w:ind w:right="-55"/>
        <w:rPr>
          <w:sz w:val="24"/>
          <w:szCs w:val="24"/>
        </w:rPr>
      </w:pPr>
    </w:p>
    <w:p w:rsidR="004B1A3B" w:rsidRPr="008B74F0" w:rsidRDefault="004B1A3B" w:rsidP="008B74F0">
      <w:pPr>
        <w:jc w:val="both"/>
        <w:rPr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B1A3B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B1A3B" w:rsidRPr="00AA7376" w:rsidRDefault="004B1A3B" w:rsidP="007F69DD">
            <w:pPr>
              <w:ind w:firstLine="0"/>
              <w:jc w:val="center"/>
              <w:rPr>
                <w:b/>
                <w:bCs/>
                <w:sz w:val="8"/>
                <w:szCs w:val="8"/>
                <w:lang w:eastAsia="en-US"/>
              </w:rPr>
            </w:pPr>
          </w:p>
        </w:tc>
      </w:tr>
    </w:tbl>
    <w:p w:rsidR="004B1A3B" w:rsidRPr="00EB2F9C" w:rsidRDefault="004B1A3B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b/>
          <w:bCs/>
          <w:sz w:val="16"/>
          <w:szCs w:val="16"/>
          <w:lang w:eastAsia="en-US"/>
        </w:rPr>
        <w:t xml:space="preserve">Сборник 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муниципальных правовых актов  </w:t>
      </w:r>
    </w:p>
    <w:p w:rsidR="004B1A3B" w:rsidRPr="00EB2F9C" w:rsidRDefault="004B1A3B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муниципального образования Верх – Кучукский сельсовет </w:t>
      </w:r>
    </w:p>
    <w:p w:rsidR="004B1A3B" w:rsidRPr="00EB2F9C" w:rsidRDefault="004B1A3B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Шелаболихинского района Алтайского края</w:t>
      </w:r>
    </w:p>
    <w:p w:rsidR="004B1A3B" w:rsidRPr="00EB2F9C" w:rsidRDefault="004B1A3B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№ 6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(</w:t>
      </w:r>
      <w:r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6</w:t>
      </w:r>
      <w:r w:rsidRPr="00EB2F9C">
        <w:rPr>
          <w:rStyle w:val="6"/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>) 2023</w:t>
      </w:r>
    </w:p>
    <w:p w:rsidR="004B1A3B" w:rsidRPr="00EB2F9C" w:rsidRDefault="004B1A3B" w:rsidP="00726EDE">
      <w:pPr>
        <w:ind w:firstLine="0"/>
        <w:jc w:val="center"/>
        <w:rPr>
          <w:rStyle w:val="6"/>
          <w:rFonts w:ascii="Times New Roman" w:hAnsi="Times New Roman" w:cs="Times New Roman"/>
          <w:b/>
          <w:bCs/>
          <w:color w:val="000000"/>
          <w:sz w:val="12"/>
          <w:szCs w:val="12"/>
          <w:lang w:eastAsia="en-US"/>
        </w:rPr>
      </w:pPr>
    </w:p>
    <w:p w:rsidR="004B1A3B" w:rsidRPr="00EB2F9C" w:rsidRDefault="004B1A3B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Учредители:</w:t>
      </w:r>
      <w:r w:rsidRPr="00EB2F9C">
        <w:rPr>
          <w:sz w:val="16"/>
          <w:szCs w:val="16"/>
          <w:lang w:eastAsia="en-US"/>
        </w:rPr>
        <w:t xml:space="preserve"> Верх – Кучукский сельский Совет депутатов Шелаболихинского района</w:t>
      </w:r>
    </w:p>
    <w:p w:rsidR="004B1A3B" w:rsidRPr="00EB2F9C" w:rsidRDefault="004B1A3B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Администрация Верх – Кучукского сельсовета</w:t>
      </w:r>
      <w:r>
        <w:rPr>
          <w:sz w:val="16"/>
          <w:szCs w:val="16"/>
          <w:lang w:eastAsia="en-US"/>
        </w:rPr>
        <w:t xml:space="preserve"> </w:t>
      </w:r>
      <w:r w:rsidRPr="00EB2F9C">
        <w:rPr>
          <w:sz w:val="16"/>
          <w:szCs w:val="16"/>
          <w:lang w:eastAsia="en-US"/>
        </w:rPr>
        <w:t>Шелаболихинского района</w:t>
      </w:r>
    </w:p>
    <w:p w:rsidR="004B1A3B" w:rsidRPr="00EB2F9C" w:rsidRDefault="004B1A3B" w:rsidP="00726EDE">
      <w:pPr>
        <w:ind w:firstLine="0"/>
        <w:jc w:val="center"/>
        <w:rPr>
          <w:sz w:val="8"/>
          <w:szCs w:val="8"/>
          <w:lang w:eastAsia="en-US"/>
        </w:rPr>
      </w:pPr>
    </w:p>
    <w:p w:rsidR="004B1A3B" w:rsidRPr="00EB2F9C" w:rsidRDefault="004B1A3B" w:rsidP="00726EDE">
      <w:pPr>
        <w:ind w:firstLine="0"/>
        <w:jc w:val="center"/>
        <w:rPr>
          <w:sz w:val="16"/>
          <w:szCs w:val="16"/>
          <w:lang w:eastAsia="en-US"/>
        </w:rPr>
      </w:pPr>
      <w:r w:rsidRPr="000C39C0">
        <w:rPr>
          <w:b/>
          <w:bCs/>
          <w:sz w:val="16"/>
          <w:szCs w:val="16"/>
          <w:lang w:eastAsia="en-US"/>
        </w:rPr>
        <w:t>Дата выпуска:</w:t>
      </w:r>
      <w:r w:rsidRPr="00EB2F9C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31</w:t>
      </w:r>
      <w:r>
        <w:rPr>
          <w:rFonts w:eastAsia="Gungsuh"/>
          <w:sz w:val="16"/>
          <w:szCs w:val="16"/>
          <w:lang w:eastAsia="en-US"/>
        </w:rPr>
        <w:t xml:space="preserve"> октября </w:t>
      </w:r>
      <w:r w:rsidRPr="00EB2F9C">
        <w:rPr>
          <w:rFonts w:eastAsia="Gungsuh"/>
          <w:sz w:val="16"/>
          <w:szCs w:val="16"/>
          <w:lang w:eastAsia="en-US"/>
        </w:rPr>
        <w:t>2023</w:t>
      </w:r>
      <w:r w:rsidRPr="00EB2F9C">
        <w:rPr>
          <w:sz w:val="16"/>
          <w:szCs w:val="16"/>
          <w:lang w:eastAsia="en-US"/>
        </w:rPr>
        <w:t xml:space="preserve"> года</w:t>
      </w:r>
    </w:p>
    <w:p w:rsidR="004B1A3B" w:rsidRDefault="004B1A3B" w:rsidP="00726EDE">
      <w:pPr>
        <w:ind w:firstLine="0"/>
        <w:jc w:val="center"/>
        <w:rPr>
          <w:sz w:val="16"/>
          <w:szCs w:val="16"/>
          <w:lang w:eastAsia="en-US"/>
        </w:rPr>
      </w:pPr>
      <w:r w:rsidRPr="00EB2F9C">
        <w:rPr>
          <w:sz w:val="16"/>
          <w:szCs w:val="16"/>
          <w:lang w:eastAsia="en-US"/>
        </w:rPr>
        <w:t>Набрано и отпечатано компьютерным способом в администрации сельсовета</w:t>
      </w:r>
    </w:p>
    <w:p w:rsidR="004B1A3B" w:rsidRPr="00EB2F9C" w:rsidRDefault="004B1A3B" w:rsidP="00726EDE">
      <w:pPr>
        <w:pStyle w:val="Default"/>
        <w:jc w:val="center"/>
        <w:rPr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Тираж:</w:t>
      </w:r>
      <w:r w:rsidRPr="00EB2F9C">
        <w:rPr>
          <w:color w:val="auto"/>
          <w:sz w:val="16"/>
          <w:szCs w:val="16"/>
        </w:rPr>
        <w:t xml:space="preserve"> </w:t>
      </w:r>
      <w:r w:rsidRPr="00EB2F9C">
        <w:rPr>
          <w:rFonts w:eastAsia="Gungsuh"/>
          <w:color w:val="auto"/>
          <w:sz w:val="16"/>
          <w:szCs w:val="16"/>
        </w:rPr>
        <w:t>2</w:t>
      </w:r>
      <w:r w:rsidRPr="00EB2F9C">
        <w:rPr>
          <w:color w:val="auto"/>
          <w:sz w:val="16"/>
          <w:szCs w:val="16"/>
        </w:rPr>
        <w:t xml:space="preserve"> экземпляра.</w:t>
      </w:r>
    </w:p>
    <w:p w:rsidR="004B1A3B" w:rsidRPr="00EB2F9C" w:rsidRDefault="004B1A3B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color w:val="auto"/>
          <w:sz w:val="16"/>
          <w:szCs w:val="16"/>
        </w:rPr>
        <w:t>Бесплатно</w:t>
      </w:r>
    </w:p>
    <w:p w:rsidR="004B1A3B" w:rsidRPr="00EB2F9C" w:rsidRDefault="004B1A3B" w:rsidP="00726EDE">
      <w:pPr>
        <w:pStyle w:val="Default"/>
        <w:jc w:val="center"/>
        <w:rPr>
          <w:color w:val="auto"/>
          <w:sz w:val="8"/>
          <w:szCs w:val="8"/>
        </w:rPr>
      </w:pPr>
    </w:p>
    <w:p w:rsidR="004B1A3B" w:rsidRPr="000C39C0" w:rsidRDefault="004B1A3B" w:rsidP="00726EDE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0C39C0">
        <w:rPr>
          <w:b/>
          <w:bCs/>
          <w:color w:val="auto"/>
          <w:sz w:val="16"/>
          <w:szCs w:val="16"/>
        </w:rPr>
        <w:t>Адрес издателя:</w:t>
      </w:r>
    </w:p>
    <w:p w:rsidR="004B1A3B" w:rsidRDefault="004B1A3B" w:rsidP="00726EDE">
      <w:pPr>
        <w:pStyle w:val="Default"/>
        <w:jc w:val="center"/>
        <w:rPr>
          <w:color w:val="auto"/>
          <w:sz w:val="16"/>
          <w:szCs w:val="16"/>
        </w:rPr>
      </w:pPr>
      <w:r w:rsidRPr="00EB2F9C">
        <w:rPr>
          <w:rFonts w:eastAsia="Gungsuh"/>
          <w:color w:val="auto"/>
          <w:sz w:val="16"/>
          <w:szCs w:val="16"/>
        </w:rPr>
        <w:t>659055</w:t>
      </w:r>
      <w:r w:rsidRPr="00EB2F9C">
        <w:rPr>
          <w:color w:val="auto"/>
          <w:sz w:val="16"/>
          <w:szCs w:val="16"/>
        </w:rPr>
        <w:t xml:space="preserve">, РФ, Алтайский край, Шелаболихинский район, с. Верх – Кучук, ул. Центральная, </w:t>
      </w:r>
      <w:r w:rsidRPr="00EB2F9C">
        <w:rPr>
          <w:rFonts w:eastAsia="Gungsuh"/>
          <w:color w:val="auto"/>
          <w:sz w:val="16"/>
          <w:szCs w:val="16"/>
        </w:rPr>
        <w:t>32</w:t>
      </w:r>
      <w:r w:rsidRPr="00EB2F9C">
        <w:rPr>
          <w:color w:val="auto"/>
          <w:sz w:val="16"/>
          <w:szCs w:val="16"/>
        </w:rPr>
        <w:t>.</w:t>
      </w:r>
    </w:p>
    <w:p w:rsidR="004B1A3B" w:rsidRPr="00EB2F9C" w:rsidRDefault="004B1A3B" w:rsidP="00726EDE">
      <w:pPr>
        <w:pStyle w:val="Default"/>
        <w:jc w:val="center"/>
        <w:rPr>
          <w:color w:val="auto"/>
          <w:sz w:val="16"/>
          <w:szCs w:val="16"/>
        </w:rPr>
      </w:pPr>
    </w:p>
    <w:tbl>
      <w:tblPr>
        <w:tblW w:w="10980" w:type="dxa"/>
        <w:tblInd w:w="2" w:type="dxa"/>
        <w:tblBorders>
          <w:top w:val="dashDotStroked" w:sz="24" w:space="0" w:color="auto"/>
        </w:tblBorders>
        <w:tblLook w:val="0000"/>
      </w:tblPr>
      <w:tblGrid>
        <w:gridCol w:w="10980"/>
      </w:tblGrid>
      <w:tr w:rsidR="004B1A3B">
        <w:trPr>
          <w:trHeight w:val="100"/>
        </w:trPr>
        <w:tc>
          <w:tcPr>
            <w:tcW w:w="10980" w:type="dxa"/>
            <w:tcBorders>
              <w:top w:val="dashDotStroked" w:sz="24" w:space="0" w:color="auto"/>
            </w:tcBorders>
          </w:tcPr>
          <w:p w:rsidR="004B1A3B" w:rsidRPr="002D0178" w:rsidRDefault="004B1A3B" w:rsidP="007F69DD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:rsidR="004B1A3B" w:rsidRDefault="004B1A3B" w:rsidP="00C523D7">
      <w:pPr>
        <w:jc w:val="center"/>
        <w:rPr>
          <w:lang w:eastAsia="en-US"/>
        </w:rPr>
      </w:pPr>
    </w:p>
    <w:sectPr w:rsidR="004B1A3B" w:rsidSect="00814163">
      <w:headerReference w:type="default" r:id="rId9"/>
      <w:footerReference w:type="default" r:id="rId10"/>
      <w:pgSz w:w="11906" w:h="16838" w:code="9"/>
      <w:pgMar w:top="567" w:right="567" w:bottom="539" w:left="567" w:header="567" w:footer="45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3B" w:rsidRDefault="004B1A3B" w:rsidP="00726E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B1A3B" w:rsidRDefault="004B1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3B" w:rsidRDefault="004B1A3B" w:rsidP="008141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4B1A3B" w:rsidRDefault="004B1A3B" w:rsidP="0081416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4B1A3B" w:rsidRDefault="004B1A3B">
      <w:pPr>
        <w:spacing w:after="160" w:line="259" w:lineRule="auto"/>
        <w:ind w:firstLine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3B" w:rsidRDefault="004B1A3B" w:rsidP="003C1CC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4B1A3B" w:rsidRDefault="004B1A3B" w:rsidP="003C1CC8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A74A0"/>
    <w:multiLevelType w:val="singleLevel"/>
    <w:tmpl w:val="5A584D6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B0715"/>
    <w:multiLevelType w:val="hybridMultilevel"/>
    <w:tmpl w:val="C76C12A8"/>
    <w:lvl w:ilvl="0" w:tplc="7D96795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cs="Wingdings" w:hint="default"/>
      </w:rPr>
    </w:lvl>
  </w:abstractNum>
  <w:abstractNum w:abstractNumId="5">
    <w:nsid w:val="20BB4E97"/>
    <w:multiLevelType w:val="hybridMultilevel"/>
    <w:tmpl w:val="7032B132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6">
    <w:nsid w:val="21DC3775"/>
    <w:multiLevelType w:val="hybridMultilevel"/>
    <w:tmpl w:val="87B6D99A"/>
    <w:lvl w:ilvl="0" w:tplc="7D967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</w:abstractNum>
  <w:abstractNum w:abstractNumId="7">
    <w:nsid w:val="27063F45"/>
    <w:multiLevelType w:val="hybridMultilevel"/>
    <w:tmpl w:val="52C488CE"/>
    <w:lvl w:ilvl="0" w:tplc="D76E1FD2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551CC"/>
    <w:multiLevelType w:val="hybridMultilevel"/>
    <w:tmpl w:val="7EC61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97CE9"/>
    <w:multiLevelType w:val="hybridMultilevel"/>
    <w:tmpl w:val="61A20328"/>
    <w:lvl w:ilvl="0" w:tplc="4068695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0F7ABA"/>
    <w:multiLevelType w:val="hybridMultilevel"/>
    <w:tmpl w:val="18A8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A4717D"/>
    <w:multiLevelType w:val="multilevel"/>
    <w:tmpl w:val="BBD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00"/>
    <w:rsid w:val="00003D00"/>
    <w:rsid w:val="00011038"/>
    <w:rsid w:val="00014FA0"/>
    <w:rsid w:val="00015932"/>
    <w:rsid w:val="00030301"/>
    <w:rsid w:val="00053794"/>
    <w:rsid w:val="000547BB"/>
    <w:rsid w:val="000634F6"/>
    <w:rsid w:val="000739D4"/>
    <w:rsid w:val="000A083D"/>
    <w:rsid w:val="000A5C5D"/>
    <w:rsid w:val="000B740D"/>
    <w:rsid w:val="000C0240"/>
    <w:rsid w:val="000C0CB6"/>
    <w:rsid w:val="000C39C0"/>
    <w:rsid w:val="000D22C5"/>
    <w:rsid w:val="000F1AA7"/>
    <w:rsid w:val="000F3C6A"/>
    <w:rsid w:val="0012006D"/>
    <w:rsid w:val="00130436"/>
    <w:rsid w:val="00135A16"/>
    <w:rsid w:val="00170999"/>
    <w:rsid w:val="001732B1"/>
    <w:rsid w:val="00174A01"/>
    <w:rsid w:val="001804EA"/>
    <w:rsid w:val="001A673F"/>
    <w:rsid w:val="001A6B1E"/>
    <w:rsid w:val="001B02F1"/>
    <w:rsid w:val="001B6F81"/>
    <w:rsid w:val="001D3B45"/>
    <w:rsid w:val="002143AE"/>
    <w:rsid w:val="002222CE"/>
    <w:rsid w:val="002279FE"/>
    <w:rsid w:val="002528A8"/>
    <w:rsid w:val="00267C70"/>
    <w:rsid w:val="0029270B"/>
    <w:rsid w:val="00296482"/>
    <w:rsid w:val="00296F60"/>
    <w:rsid w:val="002A08F7"/>
    <w:rsid w:val="002A15BA"/>
    <w:rsid w:val="002A3017"/>
    <w:rsid w:val="002A4F43"/>
    <w:rsid w:val="002D0178"/>
    <w:rsid w:val="002D02E5"/>
    <w:rsid w:val="002E08D7"/>
    <w:rsid w:val="002E7B44"/>
    <w:rsid w:val="002F3F53"/>
    <w:rsid w:val="003326B4"/>
    <w:rsid w:val="00363A8E"/>
    <w:rsid w:val="00371253"/>
    <w:rsid w:val="00373037"/>
    <w:rsid w:val="00375367"/>
    <w:rsid w:val="003875FA"/>
    <w:rsid w:val="0039261C"/>
    <w:rsid w:val="003A50E1"/>
    <w:rsid w:val="003A780B"/>
    <w:rsid w:val="003C1CC8"/>
    <w:rsid w:val="003D3CC6"/>
    <w:rsid w:val="003E5AC9"/>
    <w:rsid w:val="003F5958"/>
    <w:rsid w:val="00415F7C"/>
    <w:rsid w:val="00425771"/>
    <w:rsid w:val="00454C32"/>
    <w:rsid w:val="00472F7E"/>
    <w:rsid w:val="00483A6C"/>
    <w:rsid w:val="004876B6"/>
    <w:rsid w:val="00491487"/>
    <w:rsid w:val="0049547E"/>
    <w:rsid w:val="00497D6E"/>
    <w:rsid w:val="004B1A3B"/>
    <w:rsid w:val="004D0021"/>
    <w:rsid w:val="00505CCD"/>
    <w:rsid w:val="005143C5"/>
    <w:rsid w:val="0052360B"/>
    <w:rsid w:val="00530C03"/>
    <w:rsid w:val="005453CB"/>
    <w:rsid w:val="00546240"/>
    <w:rsid w:val="00566DD7"/>
    <w:rsid w:val="00580AE7"/>
    <w:rsid w:val="00586AD5"/>
    <w:rsid w:val="005B1091"/>
    <w:rsid w:val="005C4E13"/>
    <w:rsid w:val="005C65DB"/>
    <w:rsid w:val="005F034F"/>
    <w:rsid w:val="005F1857"/>
    <w:rsid w:val="00636C4B"/>
    <w:rsid w:val="006503F9"/>
    <w:rsid w:val="006F3647"/>
    <w:rsid w:val="0070475D"/>
    <w:rsid w:val="00726EDE"/>
    <w:rsid w:val="00742FF2"/>
    <w:rsid w:val="00746B67"/>
    <w:rsid w:val="00761F78"/>
    <w:rsid w:val="0077378F"/>
    <w:rsid w:val="007849EE"/>
    <w:rsid w:val="00792207"/>
    <w:rsid w:val="007A0B31"/>
    <w:rsid w:val="007B1D57"/>
    <w:rsid w:val="007C5A62"/>
    <w:rsid w:val="007E48C5"/>
    <w:rsid w:val="007E4F25"/>
    <w:rsid w:val="007F69DD"/>
    <w:rsid w:val="008126F1"/>
    <w:rsid w:val="00814163"/>
    <w:rsid w:val="00825257"/>
    <w:rsid w:val="008452B5"/>
    <w:rsid w:val="00853DF4"/>
    <w:rsid w:val="0085440B"/>
    <w:rsid w:val="00871C75"/>
    <w:rsid w:val="00896495"/>
    <w:rsid w:val="008A0893"/>
    <w:rsid w:val="008B2933"/>
    <w:rsid w:val="008B74F0"/>
    <w:rsid w:val="008D2F6E"/>
    <w:rsid w:val="008D3A14"/>
    <w:rsid w:val="008D5A00"/>
    <w:rsid w:val="008E5FAF"/>
    <w:rsid w:val="00900289"/>
    <w:rsid w:val="009015BA"/>
    <w:rsid w:val="00911A8C"/>
    <w:rsid w:val="009120FD"/>
    <w:rsid w:val="0091463E"/>
    <w:rsid w:val="00914A84"/>
    <w:rsid w:val="00923977"/>
    <w:rsid w:val="00932AB3"/>
    <w:rsid w:val="0096251C"/>
    <w:rsid w:val="00991DBF"/>
    <w:rsid w:val="009C06C5"/>
    <w:rsid w:val="009E6BC4"/>
    <w:rsid w:val="00A17D72"/>
    <w:rsid w:val="00A52395"/>
    <w:rsid w:val="00A71795"/>
    <w:rsid w:val="00A7272B"/>
    <w:rsid w:val="00A81BCE"/>
    <w:rsid w:val="00A82F1C"/>
    <w:rsid w:val="00AA51DC"/>
    <w:rsid w:val="00AA7376"/>
    <w:rsid w:val="00AB4213"/>
    <w:rsid w:val="00AC0226"/>
    <w:rsid w:val="00AD5F32"/>
    <w:rsid w:val="00B0798E"/>
    <w:rsid w:val="00B62387"/>
    <w:rsid w:val="00B63831"/>
    <w:rsid w:val="00B75B32"/>
    <w:rsid w:val="00B75BD6"/>
    <w:rsid w:val="00B9212E"/>
    <w:rsid w:val="00BE3BF6"/>
    <w:rsid w:val="00BE62F7"/>
    <w:rsid w:val="00C1652E"/>
    <w:rsid w:val="00C264A0"/>
    <w:rsid w:val="00C31705"/>
    <w:rsid w:val="00C3311C"/>
    <w:rsid w:val="00C523D7"/>
    <w:rsid w:val="00C64D26"/>
    <w:rsid w:val="00C729B9"/>
    <w:rsid w:val="00C738F1"/>
    <w:rsid w:val="00C8018A"/>
    <w:rsid w:val="00CA1589"/>
    <w:rsid w:val="00CA6FF9"/>
    <w:rsid w:val="00CB4E3A"/>
    <w:rsid w:val="00CD1269"/>
    <w:rsid w:val="00CF13B1"/>
    <w:rsid w:val="00CF3A92"/>
    <w:rsid w:val="00D14347"/>
    <w:rsid w:val="00D21859"/>
    <w:rsid w:val="00D56EB9"/>
    <w:rsid w:val="00D93614"/>
    <w:rsid w:val="00DC1362"/>
    <w:rsid w:val="00DD0E4E"/>
    <w:rsid w:val="00DF5AF1"/>
    <w:rsid w:val="00DF7682"/>
    <w:rsid w:val="00E219C2"/>
    <w:rsid w:val="00E3758C"/>
    <w:rsid w:val="00E43A83"/>
    <w:rsid w:val="00E54FCD"/>
    <w:rsid w:val="00E60577"/>
    <w:rsid w:val="00E75124"/>
    <w:rsid w:val="00E903A3"/>
    <w:rsid w:val="00E945D0"/>
    <w:rsid w:val="00EA127E"/>
    <w:rsid w:val="00EB2F9C"/>
    <w:rsid w:val="00ED29D5"/>
    <w:rsid w:val="00EE20D9"/>
    <w:rsid w:val="00EE65D8"/>
    <w:rsid w:val="00F028E7"/>
    <w:rsid w:val="00F0492F"/>
    <w:rsid w:val="00F07076"/>
    <w:rsid w:val="00F2339C"/>
    <w:rsid w:val="00F41025"/>
    <w:rsid w:val="00F62851"/>
    <w:rsid w:val="00F731FB"/>
    <w:rsid w:val="00FC044B"/>
    <w:rsid w:val="00FC116A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804EA"/>
    <w:pPr>
      <w:ind w:firstLine="72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4EA"/>
    <w:pPr>
      <w:keepNext/>
      <w:ind w:left="360" w:hanging="36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4EA"/>
    <w:pPr>
      <w:keepNext/>
      <w:ind w:firstLine="709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804EA"/>
    <w:pPr>
      <w:keepNext/>
      <w:ind w:firstLine="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804EA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804EA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804EA"/>
    <w:pPr>
      <w:keepNext/>
      <w:ind w:firstLine="567"/>
      <w:jc w:val="both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804EA"/>
    <w:pPr>
      <w:keepNext/>
      <w:spacing w:line="360" w:lineRule="auto"/>
      <w:ind w:firstLine="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804EA"/>
    <w:pPr>
      <w:keepNext/>
      <w:ind w:firstLine="0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804EA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F4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4F4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4F4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4F43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4F43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4F43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4F43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4F43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4F43"/>
    <w:rPr>
      <w:rFonts w:ascii="Cambria" w:hAnsi="Cambria" w:cs="Cambria"/>
      <w:lang w:eastAsia="en-US"/>
    </w:rPr>
  </w:style>
  <w:style w:type="paragraph" w:customStyle="1" w:styleId="a">
    <w:name w:val="Знак Знак Знак Знак Знак Знак"/>
    <w:basedOn w:val="Normal"/>
    <w:uiPriority w:val="99"/>
    <w:rsid w:val="001804EA"/>
    <w:pPr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0C0C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link w:val="1"/>
    <w:uiPriority w:val="99"/>
    <w:locked/>
    <w:rsid w:val="005B1091"/>
    <w:rPr>
      <w:sz w:val="28"/>
      <w:szCs w:val="28"/>
    </w:rPr>
  </w:style>
  <w:style w:type="paragraph" w:customStyle="1" w:styleId="1">
    <w:name w:val="Основной текст1"/>
    <w:basedOn w:val="Normal"/>
    <w:link w:val="a0"/>
    <w:uiPriority w:val="99"/>
    <w:rsid w:val="005B1091"/>
    <w:pPr>
      <w:widowControl w:val="0"/>
      <w:spacing w:after="320"/>
      <w:ind w:firstLine="400"/>
    </w:pPr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99"/>
    <w:qFormat/>
    <w:rsid w:val="005B1091"/>
    <w:pPr>
      <w:spacing w:after="160" w:line="259" w:lineRule="auto"/>
      <w:ind w:left="720" w:firstLine="0"/>
    </w:pPr>
    <w:rPr>
      <w:rFonts w:ascii="Calibr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E54FCD"/>
    <w:pPr>
      <w:ind w:firstLine="0"/>
      <w:jc w:val="center"/>
    </w:pPr>
    <w:rPr>
      <w:rFonts w:eastAsia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54FC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54FC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849EE"/>
    <w:pPr>
      <w:spacing w:line="360" w:lineRule="auto"/>
      <w:ind w:firstLine="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49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49E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49EE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C03"/>
    <w:rPr>
      <w:lang w:eastAsia="en-US"/>
    </w:rPr>
  </w:style>
  <w:style w:type="character" w:styleId="PageNumber">
    <w:name w:val="page number"/>
    <w:basedOn w:val="DefaultParagraphFont"/>
    <w:uiPriority w:val="99"/>
    <w:rsid w:val="003C1CC8"/>
  </w:style>
  <w:style w:type="paragraph" w:styleId="Header">
    <w:name w:val="header"/>
    <w:basedOn w:val="Normal"/>
    <w:link w:val="HeaderChar"/>
    <w:uiPriority w:val="99"/>
    <w:rsid w:val="003C1CC8"/>
    <w:pPr>
      <w:tabs>
        <w:tab w:val="center" w:pos="4677"/>
        <w:tab w:val="right" w:pos="9355"/>
      </w:tabs>
      <w:spacing w:after="160" w:line="259" w:lineRule="auto"/>
      <w:ind w:firstLine="0"/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C03"/>
    <w:rPr>
      <w:lang w:eastAsia="en-US"/>
    </w:rPr>
  </w:style>
  <w:style w:type="character" w:customStyle="1" w:styleId="6">
    <w:name w:val="Основной текст (6)_"/>
    <w:link w:val="61"/>
    <w:uiPriority w:val="99"/>
    <w:locked/>
    <w:rsid w:val="002A301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2A3017"/>
    <w:pPr>
      <w:widowControl w:val="0"/>
      <w:shd w:val="clear" w:color="auto" w:fill="FFFFFF"/>
      <w:spacing w:before="480" w:line="322" w:lineRule="exact"/>
      <w:ind w:firstLine="0"/>
      <w:jc w:val="center"/>
    </w:pPr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Default">
    <w:name w:val="Default"/>
    <w:uiPriority w:val="99"/>
    <w:rsid w:val="00AB4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1804EA"/>
    <w:pPr>
      <w:ind w:left="1440" w:firstLine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4F43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1804EA"/>
    <w:rPr>
      <w:b/>
      <w:bCs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804EA"/>
    <w:pPr>
      <w:ind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4F43"/>
    <w:rPr>
      <w:rFonts w:ascii="Courier New" w:hAnsi="Courier New" w:cs="Courier New"/>
      <w:sz w:val="20"/>
      <w:szCs w:val="20"/>
      <w:lang w:eastAsia="en-US"/>
    </w:rPr>
  </w:style>
  <w:style w:type="paragraph" w:customStyle="1" w:styleId="Nonformat">
    <w:name w:val="Nonformat"/>
    <w:basedOn w:val="Normal"/>
    <w:uiPriority w:val="99"/>
    <w:rsid w:val="001804EA"/>
    <w:pPr>
      <w:ind w:firstLine="0"/>
    </w:pPr>
    <w:rPr>
      <w:rFonts w:ascii="Consultant" w:hAnsi="Consultant" w:cs="Consultant"/>
    </w:rPr>
  </w:style>
  <w:style w:type="paragraph" w:styleId="BodyTextIndent2">
    <w:name w:val="Body Text Indent 2"/>
    <w:basedOn w:val="Normal"/>
    <w:link w:val="BodyTextIndent2Char"/>
    <w:uiPriority w:val="99"/>
    <w:rsid w:val="001804EA"/>
    <w:pPr>
      <w:suppressAutoHyphens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804EA"/>
    <w:pPr>
      <w:ind w:firstLine="709"/>
      <w:jc w:val="both"/>
    </w:pPr>
    <w:rPr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A4F4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804EA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804EA"/>
    <w:pPr>
      <w:widowControl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804EA"/>
    <w:pPr>
      <w:ind w:firstLine="0"/>
    </w:pPr>
    <w:rPr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4F43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804EA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804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804EA"/>
    <w:rPr>
      <w:color w:val="800080"/>
      <w:u w:val="single"/>
    </w:rPr>
  </w:style>
  <w:style w:type="paragraph" w:customStyle="1" w:styleId="10">
    <w:name w:val="Знак Знак1 Знак Знак"/>
    <w:basedOn w:val="Normal"/>
    <w:uiPriority w:val="99"/>
    <w:rsid w:val="001804EA"/>
    <w:pPr>
      <w:spacing w:after="160" w:line="240" w:lineRule="exact"/>
      <w:ind w:firstLine="567"/>
      <w:jc w:val="both"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2">
    <w:name w:val="Знак Знак2"/>
    <w:uiPriority w:val="99"/>
    <w:rsid w:val="001804EA"/>
    <w:rPr>
      <w:sz w:val="28"/>
      <w:szCs w:val="28"/>
      <w:lang w:val="ru-RU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914A8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914A84"/>
    <w:pPr>
      <w:ind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6B4"/>
    <w:rPr>
      <w:rFonts w:ascii="Times New Roman" w:hAnsi="Times New Roman" w:cs="Times New Roman"/>
      <w:sz w:val="2"/>
      <w:szCs w:val="2"/>
    </w:rPr>
  </w:style>
  <w:style w:type="paragraph" w:customStyle="1" w:styleId="indent1">
    <w:name w:val="indent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s1">
    <w:name w:val="s_1"/>
    <w:basedOn w:val="Normal"/>
    <w:uiPriority w:val="99"/>
    <w:rsid w:val="00914A84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3">
    <w:name w:val="Знак Знак3"/>
    <w:basedOn w:val="DefaultParagraphFont"/>
    <w:uiPriority w:val="99"/>
    <w:rsid w:val="00914A84"/>
    <w:rPr>
      <w:rFonts w:ascii="Arial" w:hAnsi="Arial" w:cs="Arial"/>
      <w:b/>
      <w:bCs/>
      <w:color w:val="auto"/>
      <w:sz w:val="24"/>
      <w:szCs w:val="24"/>
      <w:lang w:val="ru-RU" w:eastAsia="ru-RU"/>
    </w:rPr>
  </w:style>
  <w:style w:type="paragraph" w:customStyle="1" w:styleId="a1">
    <w:name w:val="Знак"/>
    <w:basedOn w:val="Normal"/>
    <w:next w:val="Heading2"/>
    <w:autoRedefine/>
    <w:uiPriority w:val="99"/>
    <w:rsid w:val="00914A84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paragraph" w:customStyle="1" w:styleId="a2">
    <w:name w:val="Абзац списка"/>
    <w:basedOn w:val="Normal"/>
    <w:uiPriority w:val="99"/>
    <w:rsid w:val="00914A84"/>
    <w:pPr>
      <w:widowControl w:val="0"/>
      <w:autoSpaceDE w:val="0"/>
      <w:autoSpaceDN w:val="0"/>
      <w:adjustRightInd w:val="0"/>
      <w:ind w:left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3">
    <w:name w:val="FR3"/>
    <w:uiPriority w:val="99"/>
    <w:rsid w:val="00D93614"/>
    <w:pPr>
      <w:widowControl w:val="0"/>
      <w:autoSpaceDE w:val="0"/>
      <w:autoSpaceDN w:val="0"/>
      <w:jc w:val="right"/>
    </w:pPr>
    <w:rPr>
      <w:rFonts w:ascii="Arial" w:hAnsi="Arial" w:cs="Arial"/>
      <w:sz w:val="12"/>
      <w:szCs w:val="12"/>
    </w:rPr>
  </w:style>
  <w:style w:type="paragraph" w:customStyle="1" w:styleId="xl65">
    <w:name w:val="xl6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68">
    <w:name w:val="xl68"/>
    <w:basedOn w:val="Normal"/>
    <w:uiPriority w:val="99"/>
    <w:rsid w:val="00E903A3"/>
    <w:pP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69">
    <w:name w:val="xl69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3">
    <w:name w:val="xl73"/>
    <w:basedOn w:val="Normal"/>
    <w:uiPriority w:val="99"/>
    <w:rsid w:val="00E903A3"/>
    <w:pP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7">
    <w:name w:val="xl77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9">
    <w:name w:val="xl79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Normal"/>
    <w:uiPriority w:val="99"/>
    <w:rsid w:val="00E903A3"/>
    <w:pPr>
      <w:pBdr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82">
    <w:name w:val="xl82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3">
    <w:name w:val="xl8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84">
    <w:name w:val="xl8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6">
    <w:name w:val="xl86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9">
    <w:name w:val="xl89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/>
      <w:sz w:val="22"/>
      <w:szCs w:val="22"/>
    </w:rPr>
  </w:style>
  <w:style w:type="paragraph" w:customStyle="1" w:styleId="xl90">
    <w:name w:val="xl90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Normal"/>
    <w:uiPriority w:val="99"/>
    <w:rsid w:val="00E903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Normal"/>
    <w:uiPriority w:val="99"/>
    <w:rsid w:val="00E903A3"/>
    <w:pPr>
      <w:pBdr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Normal"/>
    <w:uiPriority w:val="99"/>
    <w:rsid w:val="00E903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8">
    <w:name w:val="xl98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9">
    <w:name w:val="xl99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Normal"/>
    <w:uiPriority w:val="99"/>
    <w:rsid w:val="00E903A3"/>
    <w:pP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04">
    <w:name w:val="xl104"/>
    <w:basedOn w:val="Normal"/>
    <w:uiPriority w:val="99"/>
    <w:rsid w:val="00E903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5">
    <w:name w:val="xl105"/>
    <w:basedOn w:val="Normal"/>
    <w:uiPriority w:val="99"/>
    <w:rsid w:val="00E903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7">
    <w:name w:val="xl107"/>
    <w:basedOn w:val="Normal"/>
    <w:uiPriority w:val="99"/>
    <w:rsid w:val="00E903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uiPriority w:val="99"/>
    <w:rsid w:val="00E903A3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Normal"/>
    <w:uiPriority w:val="99"/>
    <w:rsid w:val="00E903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uiPriority w:val="99"/>
    <w:rsid w:val="00E903A3"/>
    <w:pP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11">
    <w:name w:val="xl111"/>
    <w:basedOn w:val="Normal"/>
    <w:uiPriority w:val="99"/>
    <w:rsid w:val="00E903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uiPriority w:val="99"/>
    <w:rsid w:val="00E903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5">
    <w:name w:val="xl115"/>
    <w:basedOn w:val="Normal"/>
    <w:uiPriority w:val="99"/>
    <w:rsid w:val="00E903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xl116">
    <w:name w:val="xl116"/>
    <w:basedOn w:val="Normal"/>
    <w:uiPriority w:val="99"/>
    <w:rsid w:val="00E90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eastAsia="Times New Roman"/>
      <w:sz w:val="18"/>
      <w:szCs w:val="18"/>
    </w:rPr>
  </w:style>
  <w:style w:type="paragraph" w:customStyle="1" w:styleId="20">
    <w:name w:val="Тема2"/>
    <w:basedOn w:val="Normal"/>
    <w:uiPriority w:val="99"/>
    <w:rsid w:val="00E903A3"/>
    <w:pPr>
      <w:widowControl w:val="0"/>
      <w:autoSpaceDE w:val="0"/>
      <w:autoSpaceDN w:val="0"/>
      <w:ind w:right="5902" w:firstLine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3</Pages>
  <Words>517</Words>
  <Characters>2953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</dc:creator>
  <cp:keywords/>
  <dc:description/>
  <cp:lastModifiedBy>User</cp:lastModifiedBy>
  <cp:revision>7</cp:revision>
  <cp:lastPrinted>2023-11-14T06:31:00Z</cp:lastPrinted>
  <dcterms:created xsi:type="dcterms:W3CDTF">2023-07-03T04:52:00Z</dcterms:created>
  <dcterms:modified xsi:type="dcterms:W3CDTF">2023-11-14T06:31:00Z</dcterms:modified>
</cp:coreProperties>
</file>