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3662"/>
        <w:gridCol w:w="3663"/>
        <w:gridCol w:w="3663"/>
      </w:tblGrid>
      <w:tr w:rsidR="00E50432">
        <w:tc>
          <w:tcPr>
            <w:tcW w:w="3662" w:type="dxa"/>
          </w:tcPr>
          <w:p w:rsidR="00E50432" w:rsidRDefault="00E50432">
            <w:pPr>
              <w:spacing w:after="160" w:line="259" w:lineRule="auto"/>
              <w:ind w:firstLine="0"/>
              <w:rPr>
                <w:rFonts w:ascii="Calibri" w:hAnsi="Calibri" w:cs="Calibri"/>
                <w:sz w:val="22"/>
                <w:szCs w:val="22"/>
                <w:lang w:eastAsia="en-US"/>
              </w:rPr>
            </w:pPr>
          </w:p>
          <w:p w:rsidR="00E50432" w:rsidRDefault="00E50432">
            <w:pPr>
              <w:spacing w:after="160" w:line="259" w:lineRule="auto"/>
              <w:ind w:firstLine="0"/>
              <w:rPr>
                <w:rFonts w:ascii="Calibri" w:hAnsi="Calibri" w:cs="Calibri"/>
                <w:sz w:val="22"/>
                <w:szCs w:val="22"/>
                <w:lang w:eastAsia="en-US"/>
              </w:rPr>
            </w:pPr>
          </w:p>
          <w:p w:rsidR="00E50432" w:rsidRDefault="00E50432">
            <w:pPr>
              <w:spacing w:after="160" w:line="259" w:lineRule="auto"/>
              <w:ind w:firstLine="0"/>
              <w:rPr>
                <w:rFonts w:ascii="Calibri" w:hAnsi="Calibri" w:cs="Calibri"/>
                <w:sz w:val="22"/>
                <w:szCs w:val="22"/>
                <w:lang w:eastAsia="en-US"/>
              </w:rPr>
            </w:pPr>
          </w:p>
        </w:tc>
        <w:tc>
          <w:tcPr>
            <w:tcW w:w="3663" w:type="dxa"/>
          </w:tcPr>
          <w:p w:rsidR="00E50432" w:rsidRPr="000C39C0" w:rsidRDefault="00E50432">
            <w:pPr>
              <w:spacing w:after="160" w:line="259" w:lineRule="auto"/>
              <w:ind w:firstLine="0"/>
              <w:rPr>
                <w:rFonts w:ascii="Calibri" w:hAnsi="Calibri" w:cs="Calibri"/>
                <w:sz w:val="22"/>
                <w:szCs w:val="22"/>
                <w:lang w:eastAsia="en-US"/>
              </w:rPr>
            </w:pPr>
            <w:r w:rsidRPr="00BA7D6B">
              <w:rPr>
                <w:rFonts w:ascii="Calibri" w:hAnsi="Calibri" w:cs="Calibri"/>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6pt;height:165.6pt">
                  <v:imagedata r:id="rId7" o:title=""/>
                </v:shape>
              </w:pict>
            </w:r>
          </w:p>
        </w:tc>
        <w:tc>
          <w:tcPr>
            <w:tcW w:w="3663" w:type="dxa"/>
          </w:tcPr>
          <w:p w:rsidR="00E50432" w:rsidRDefault="00E50432">
            <w:pPr>
              <w:spacing w:after="160" w:line="259" w:lineRule="auto"/>
              <w:ind w:firstLine="0"/>
              <w:rPr>
                <w:rFonts w:ascii="Calibri" w:hAnsi="Calibri" w:cs="Calibri"/>
                <w:sz w:val="22"/>
                <w:szCs w:val="22"/>
                <w:lang w:eastAsia="en-US"/>
              </w:rPr>
            </w:pPr>
          </w:p>
        </w:tc>
      </w:tr>
    </w:tbl>
    <w:p w:rsidR="00E50432" w:rsidRDefault="00E50432">
      <w:pPr>
        <w:spacing w:after="160" w:line="259" w:lineRule="auto"/>
        <w:ind w:firstLine="0"/>
        <w:rPr>
          <w:rFonts w:ascii="Calibri" w:hAnsi="Calibri" w:cs="Calibri"/>
          <w:sz w:val="22"/>
          <w:szCs w:val="22"/>
          <w:lang w:eastAsia="en-US"/>
        </w:rPr>
      </w:pPr>
    </w:p>
    <w:p w:rsidR="00E50432" w:rsidRDefault="00E50432">
      <w:pPr>
        <w:spacing w:after="160" w:line="259" w:lineRule="auto"/>
        <w:ind w:firstLine="0"/>
        <w:rPr>
          <w:rFonts w:ascii="Calibri" w:hAnsi="Calibri" w:cs="Calibri"/>
          <w:sz w:val="22"/>
          <w:szCs w:val="22"/>
          <w:lang w:eastAsia="en-US"/>
        </w:rPr>
      </w:pPr>
    </w:p>
    <w:p w:rsidR="00E50432" w:rsidRDefault="00E50432">
      <w:pPr>
        <w:spacing w:after="160" w:line="259" w:lineRule="auto"/>
        <w:ind w:firstLine="0"/>
        <w:rPr>
          <w:rFonts w:ascii="Calibri" w:hAnsi="Calibri" w:cs="Calibri"/>
          <w:sz w:val="22"/>
          <w:szCs w:val="22"/>
          <w:lang w:eastAsia="en-US"/>
        </w:rPr>
      </w:pPr>
    </w:p>
    <w:tbl>
      <w:tblPr>
        <w:tblW w:w="10908" w:type="dxa"/>
        <w:tblInd w:w="-106" w:type="dxa"/>
        <w:tblLayout w:type="fixed"/>
        <w:tblLook w:val="00A0"/>
      </w:tblPr>
      <w:tblGrid>
        <w:gridCol w:w="5503"/>
        <w:gridCol w:w="5405"/>
      </w:tblGrid>
      <w:tr w:rsidR="00E50432" w:rsidRPr="0049547E">
        <w:trPr>
          <w:trHeight w:val="1437"/>
        </w:trPr>
        <w:tc>
          <w:tcPr>
            <w:tcW w:w="10908" w:type="dxa"/>
            <w:gridSpan w:val="2"/>
          </w:tcPr>
          <w:p w:rsidR="00E50432" w:rsidRPr="00E219C2" w:rsidRDefault="00E50432" w:rsidP="0049547E">
            <w:pPr>
              <w:ind w:firstLine="0"/>
              <w:jc w:val="center"/>
              <w:rPr>
                <w:rFonts w:ascii="Georgia" w:hAnsi="Georgia" w:cs="Georgia"/>
                <w:b/>
                <w:bCs/>
                <w:sz w:val="28"/>
                <w:szCs w:val="28"/>
                <w:lang w:eastAsia="en-US"/>
              </w:rPr>
            </w:pPr>
            <w:r w:rsidRPr="00C264A0">
              <w:rPr>
                <w:rFonts w:ascii="Georgia" w:hAnsi="Georgia" w:cs="Georgia"/>
                <w:b/>
                <w:bCs/>
                <w:sz w:val="72"/>
                <w:szCs w:val="72"/>
                <w:lang w:eastAsia="en-US"/>
              </w:rPr>
              <w:t>СБОРНИК</w:t>
            </w:r>
          </w:p>
          <w:p w:rsidR="00E50432" w:rsidRDefault="00E50432"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муниципальных правовых актов </w:t>
            </w:r>
            <w:bookmarkStart w:id="0" w:name="_GoBack"/>
            <w:bookmarkEnd w:id="0"/>
          </w:p>
          <w:p w:rsidR="00E50432" w:rsidRDefault="00E50432"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муниципального образования </w:t>
            </w:r>
          </w:p>
          <w:p w:rsidR="00E50432" w:rsidRDefault="00E50432"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Верх – Кучукский сельсовет </w:t>
            </w:r>
          </w:p>
          <w:p w:rsidR="00E50432" w:rsidRDefault="00E50432"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Шелаболихинского района </w:t>
            </w:r>
          </w:p>
          <w:p w:rsidR="00E50432" w:rsidRDefault="00E50432"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Алтайского края</w:t>
            </w:r>
          </w:p>
          <w:p w:rsidR="00E50432" w:rsidRPr="00E219C2" w:rsidRDefault="00E50432" w:rsidP="0049547E">
            <w:pPr>
              <w:ind w:firstLine="0"/>
              <w:jc w:val="center"/>
              <w:rPr>
                <w:rFonts w:ascii="Georgia" w:hAnsi="Georgia" w:cs="Georgia"/>
                <w:b/>
                <w:bCs/>
                <w:sz w:val="24"/>
                <w:szCs w:val="24"/>
                <w:lang w:eastAsia="en-US"/>
              </w:rPr>
            </w:pPr>
          </w:p>
          <w:p w:rsidR="00E50432" w:rsidRPr="0049547E" w:rsidRDefault="00E50432" w:rsidP="0049547E">
            <w:pPr>
              <w:ind w:firstLine="0"/>
              <w:jc w:val="center"/>
              <w:rPr>
                <w:sz w:val="32"/>
                <w:szCs w:val="32"/>
                <w:lang w:eastAsia="en-US"/>
              </w:rPr>
            </w:pPr>
            <w:r w:rsidRPr="0049547E">
              <w:rPr>
                <w:sz w:val="32"/>
                <w:szCs w:val="32"/>
                <w:lang w:eastAsia="en-US"/>
              </w:rPr>
              <w:t xml:space="preserve">(Официальное периодическое печатное издание органов местного самоуправления </w:t>
            </w:r>
            <w:r>
              <w:rPr>
                <w:sz w:val="32"/>
                <w:szCs w:val="32"/>
                <w:lang w:eastAsia="en-US"/>
              </w:rPr>
              <w:t xml:space="preserve">Верх – Кучукского сельсовета </w:t>
            </w:r>
            <w:r w:rsidRPr="0049547E">
              <w:rPr>
                <w:sz w:val="32"/>
                <w:szCs w:val="32"/>
                <w:lang w:eastAsia="en-US"/>
              </w:rPr>
              <w:t>Шелаболихинского района)</w:t>
            </w:r>
          </w:p>
          <w:p w:rsidR="00E50432" w:rsidRPr="0049547E" w:rsidRDefault="00E50432" w:rsidP="0049547E">
            <w:pPr>
              <w:ind w:firstLine="0"/>
              <w:jc w:val="center"/>
              <w:rPr>
                <w:sz w:val="32"/>
                <w:szCs w:val="32"/>
                <w:lang w:eastAsia="en-US"/>
              </w:rPr>
            </w:pPr>
          </w:p>
          <w:p w:rsidR="00E50432" w:rsidRDefault="00E50432" w:rsidP="0049547E">
            <w:pPr>
              <w:ind w:firstLine="0"/>
              <w:jc w:val="center"/>
              <w:rPr>
                <w:rFonts w:ascii="Calibri" w:hAnsi="Calibri" w:cs="Calibri"/>
                <w:sz w:val="22"/>
                <w:szCs w:val="22"/>
                <w:lang w:eastAsia="en-US"/>
              </w:rPr>
            </w:pPr>
          </w:p>
          <w:p w:rsidR="00E50432" w:rsidRDefault="00E50432" w:rsidP="0049547E">
            <w:pPr>
              <w:ind w:firstLine="0"/>
              <w:jc w:val="center"/>
              <w:rPr>
                <w:rFonts w:ascii="Calibri" w:hAnsi="Calibri" w:cs="Calibri"/>
                <w:sz w:val="22"/>
                <w:szCs w:val="22"/>
                <w:lang w:eastAsia="en-US"/>
              </w:rPr>
            </w:pPr>
          </w:p>
          <w:p w:rsidR="00E50432" w:rsidRPr="0049547E" w:rsidRDefault="00E50432" w:rsidP="0049547E">
            <w:pPr>
              <w:ind w:firstLine="0"/>
              <w:jc w:val="center"/>
              <w:rPr>
                <w:rFonts w:ascii="Calibri" w:hAnsi="Calibri" w:cs="Calibri"/>
                <w:sz w:val="22"/>
                <w:szCs w:val="22"/>
                <w:lang w:eastAsia="en-US"/>
              </w:rPr>
            </w:pPr>
          </w:p>
        </w:tc>
      </w:tr>
      <w:tr w:rsidR="00E50432" w:rsidRPr="0049547E">
        <w:trPr>
          <w:trHeight w:val="126"/>
        </w:trPr>
        <w:tc>
          <w:tcPr>
            <w:tcW w:w="5503" w:type="dxa"/>
          </w:tcPr>
          <w:p w:rsidR="00E50432" w:rsidRPr="0049547E" w:rsidRDefault="00E50432" w:rsidP="0049547E">
            <w:pPr>
              <w:ind w:firstLine="708"/>
              <w:jc w:val="both"/>
              <w:rPr>
                <w:sz w:val="16"/>
                <w:szCs w:val="16"/>
                <w:lang w:eastAsia="en-US"/>
              </w:rPr>
            </w:pPr>
          </w:p>
        </w:tc>
        <w:tc>
          <w:tcPr>
            <w:tcW w:w="5405" w:type="dxa"/>
          </w:tcPr>
          <w:p w:rsidR="00E50432" w:rsidRPr="0049547E" w:rsidRDefault="00E50432" w:rsidP="0049547E">
            <w:pPr>
              <w:ind w:firstLine="0"/>
              <w:jc w:val="both"/>
              <w:rPr>
                <w:rFonts w:ascii="Calibri" w:hAnsi="Calibri" w:cs="Calibri"/>
                <w:sz w:val="8"/>
                <w:szCs w:val="8"/>
                <w:lang w:eastAsia="en-US"/>
              </w:rPr>
            </w:pPr>
          </w:p>
        </w:tc>
      </w:tr>
    </w:tbl>
    <w:p w:rsidR="00E50432" w:rsidRDefault="00E50432" w:rsidP="005C4E13">
      <w:pPr>
        <w:spacing w:after="160" w:line="259" w:lineRule="auto"/>
        <w:ind w:firstLine="0"/>
        <w:rPr>
          <w:rFonts w:ascii="Calibri" w:hAnsi="Calibri" w:cs="Calibri"/>
          <w:sz w:val="16"/>
          <w:szCs w:val="16"/>
          <w:lang w:eastAsia="en-US"/>
        </w:rPr>
      </w:pPr>
    </w:p>
    <w:p w:rsidR="00E50432" w:rsidRDefault="00E50432" w:rsidP="005C4E13">
      <w:pPr>
        <w:spacing w:after="160" w:line="259" w:lineRule="auto"/>
        <w:ind w:firstLine="0"/>
        <w:rPr>
          <w:rFonts w:ascii="Calibri" w:hAnsi="Calibri" w:cs="Calibri"/>
          <w:sz w:val="16"/>
          <w:szCs w:val="16"/>
          <w:lang w:eastAsia="en-US"/>
        </w:rPr>
      </w:pPr>
    </w:p>
    <w:p w:rsidR="00E50432" w:rsidRDefault="00E50432" w:rsidP="005C4E13">
      <w:pPr>
        <w:spacing w:after="160" w:line="259" w:lineRule="auto"/>
        <w:ind w:firstLine="0"/>
        <w:rPr>
          <w:rFonts w:ascii="Calibri" w:hAnsi="Calibri" w:cs="Calibri"/>
          <w:sz w:val="16"/>
          <w:szCs w:val="16"/>
          <w:lang w:eastAsia="en-US"/>
        </w:rPr>
      </w:pPr>
    </w:p>
    <w:p w:rsidR="00E50432" w:rsidRDefault="00E50432" w:rsidP="005C4E13">
      <w:pPr>
        <w:spacing w:after="160" w:line="259" w:lineRule="auto"/>
        <w:ind w:firstLine="0"/>
        <w:rPr>
          <w:rFonts w:ascii="Calibri" w:hAnsi="Calibri" w:cs="Calibri"/>
          <w:sz w:val="16"/>
          <w:szCs w:val="16"/>
          <w:lang w:eastAsia="en-US"/>
        </w:rPr>
      </w:pPr>
    </w:p>
    <w:p w:rsidR="00E50432" w:rsidRDefault="00E50432" w:rsidP="005C4E13">
      <w:pPr>
        <w:spacing w:after="160" w:line="259" w:lineRule="auto"/>
        <w:ind w:firstLine="0"/>
        <w:rPr>
          <w:rFonts w:ascii="Calibri" w:hAnsi="Calibri" w:cs="Calibri"/>
          <w:sz w:val="16"/>
          <w:szCs w:val="16"/>
          <w:lang w:eastAsia="en-US"/>
        </w:rPr>
      </w:pPr>
    </w:p>
    <w:p w:rsidR="00E50432" w:rsidRDefault="00E50432" w:rsidP="005C4E13">
      <w:pPr>
        <w:spacing w:after="160" w:line="259" w:lineRule="auto"/>
        <w:ind w:firstLine="0"/>
        <w:rPr>
          <w:rFonts w:ascii="Calibri" w:hAnsi="Calibri" w:cs="Calibri"/>
          <w:sz w:val="16"/>
          <w:szCs w:val="16"/>
          <w:lang w:eastAsia="en-US"/>
        </w:rPr>
      </w:pPr>
    </w:p>
    <w:tbl>
      <w:tblPr>
        <w:tblW w:w="10980" w:type="dxa"/>
        <w:tblInd w:w="-106" w:type="dxa"/>
        <w:tblBorders>
          <w:top w:val="dashDotStroked" w:sz="24" w:space="0" w:color="auto"/>
        </w:tblBorders>
        <w:tblLook w:val="0000"/>
      </w:tblPr>
      <w:tblGrid>
        <w:gridCol w:w="10980"/>
      </w:tblGrid>
      <w:tr w:rsidR="00E50432">
        <w:trPr>
          <w:trHeight w:val="36"/>
        </w:trPr>
        <w:tc>
          <w:tcPr>
            <w:tcW w:w="10980" w:type="dxa"/>
            <w:tcBorders>
              <w:top w:val="dashDotStroked" w:sz="24" w:space="0" w:color="auto"/>
            </w:tcBorders>
          </w:tcPr>
          <w:p w:rsidR="00E50432" w:rsidRPr="007B1D57" w:rsidRDefault="00E50432" w:rsidP="005C4E13">
            <w:pPr>
              <w:spacing w:after="160" w:line="259" w:lineRule="auto"/>
              <w:ind w:firstLine="0"/>
              <w:rPr>
                <w:rFonts w:ascii="Calibri" w:hAnsi="Calibri" w:cs="Calibri"/>
                <w:sz w:val="8"/>
                <w:szCs w:val="8"/>
                <w:lang w:eastAsia="en-US"/>
              </w:rPr>
            </w:pPr>
          </w:p>
        </w:tc>
      </w:tr>
    </w:tbl>
    <w:p w:rsidR="00E50432" w:rsidRPr="00EB2F9C" w:rsidRDefault="00E50432" w:rsidP="0091463E">
      <w:pPr>
        <w:ind w:firstLine="0"/>
        <w:jc w:val="center"/>
        <w:rPr>
          <w:b/>
          <w:bCs/>
          <w:sz w:val="32"/>
          <w:szCs w:val="32"/>
          <w:lang w:eastAsia="en-US"/>
        </w:rPr>
      </w:pPr>
      <w:r w:rsidRPr="00EB2F9C">
        <w:rPr>
          <w:b/>
          <w:bCs/>
          <w:sz w:val="32"/>
          <w:szCs w:val="32"/>
          <w:lang w:eastAsia="en-US"/>
        </w:rPr>
        <w:t xml:space="preserve">№ </w:t>
      </w:r>
      <w:r>
        <w:rPr>
          <w:b/>
          <w:bCs/>
          <w:sz w:val="32"/>
          <w:szCs w:val="32"/>
          <w:lang w:eastAsia="en-US"/>
        </w:rPr>
        <w:t>7</w:t>
      </w:r>
      <w:r>
        <w:rPr>
          <w:rFonts w:eastAsia="Gungsuh"/>
          <w:b/>
          <w:bCs/>
          <w:sz w:val="32"/>
          <w:szCs w:val="32"/>
          <w:lang w:eastAsia="en-US"/>
        </w:rPr>
        <w:t xml:space="preserve"> (7</w:t>
      </w:r>
      <w:r w:rsidRPr="00EB2F9C">
        <w:rPr>
          <w:rFonts w:eastAsia="Gungsuh"/>
          <w:b/>
          <w:bCs/>
          <w:sz w:val="32"/>
          <w:szCs w:val="32"/>
          <w:lang w:eastAsia="en-US"/>
        </w:rPr>
        <w:t xml:space="preserve">) </w:t>
      </w:r>
      <w:r>
        <w:rPr>
          <w:rFonts w:eastAsia="Gungsuh"/>
          <w:b/>
          <w:bCs/>
          <w:sz w:val="32"/>
          <w:szCs w:val="32"/>
          <w:lang w:eastAsia="en-US"/>
        </w:rPr>
        <w:t>декабрь</w:t>
      </w:r>
      <w:r w:rsidRPr="00EB2F9C">
        <w:rPr>
          <w:rFonts w:eastAsia="Gungsuh"/>
          <w:b/>
          <w:bCs/>
          <w:sz w:val="32"/>
          <w:szCs w:val="32"/>
          <w:lang w:eastAsia="en-US"/>
        </w:rPr>
        <w:t xml:space="preserve"> 2023</w:t>
      </w:r>
    </w:p>
    <w:p w:rsidR="00E50432" w:rsidRDefault="00E50432" w:rsidP="0091463E">
      <w:pPr>
        <w:ind w:firstLine="0"/>
        <w:jc w:val="center"/>
        <w:rPr>
          <w:b/>
          <w:bCs/>
          <w:sz w:val="32"/>
          <w:szCs w:val="32"/>
          <w:lang w:eastAsia="en-US"/>
        </w:rPr>
      </w:pPr>
      <w:r>
        <w:rPr>
          <w:b/>
          <w:bCs/>
          <w:sz w:val="32"/>
          <w:szCs w:val="32"/>
          <w:lang w:eastAsia="en-US"/>
        </w:rPr>
        <w:t>с</w:t>
      </w:r>
      <w:r w:rsidRPr="00EB2F9C">
        <w:rPr>
          <w:b/>
          <w:bCs/>
          <w:sz w:val="32"/>
          <w:szCs w:val="32"/>
          <w:lang w:eastAsia="en-US"/>
        </w:rPr>
        <w:t>. Верх – Кучу</w:t>
      </w:r>
      <w:r>
        <w:rPr>
          <w:b/>
          <w:bCs/>
          <w:sz w:val="32"/>
          <w:szCs w:val="32"/>
          <w:lang w:eastAsia="en-US"/>
        </w:rPr>
        <w:t>к</w:t>
      </w:r>
    </w:p>
    <w:p w:rsidR="00E50432" w:rsidRPr="007B1D57" w:rsidRDefault="00E50432" w:rsidP="005C4E13">
      <w:pPr>
        <w:spacing w:after="160" w:line="259" w:lineRule="auto"/>
        <w:ind w:firstLine="0"/>
        <w:rPr>
          <w:rFonts w:ascii="Calibri" w:hAnsi="Calibri" w:cs="Calibri"/>
          <w:sz w:val="8"/>
          <w:szCs w:val="8"/>
          <w:lang w:eastAsia="en-US"/>
        </w:rPr>
      </w:pPr>
    </w:p>
    <w:tbl>
      <w:tblPr>
        <w:tblW w:w="10980" w:type="dxa"/>
        <w:tblInd w:w="-106" w:type="dxa"/>
        <w:tblBorders>
          <w:top w:val="dashDotStroked" w:sz="24" w:space="0" w:color="auto"/>
        </w:tblBorders>
        <w:tblLook w:val="0000"/>
      </w:tblPr>
      <w:tblGrid>
        <w:gridCol w:w="10980"/>
      </w:tblGrid>
      <w:tr w:rsidR="00E50432">
        <w:trPr>
          <w:trHeight w:val="168"/>
        </w:trPr>
        <w:tc>
          <w:tcPr>
            <w:tcW w:w="10980" w:type="dxa"/>
            <w:tcBorders>
              <w:top w:val="dashDotStroked" w:sz="24" w:space="0" w:color="auto"/>
            </w:tcBorders>
          </w:tcPr>
          <w:p w:rsidR="00E50432" w:rsidRPr="00792207" w:rsidRDefault="00E50432" w:rsidP="005C4E13">
            <w:pPr>
              <w:spacing w:after="160" w:line="259" w:lineRule="auto"/>
              <w:ind w:firstLine="0"/>
              <w:rPr>
                <w:rFonts w:ascii="Calibri" w:hAnsi="Calibri" w:cs="Calibri"/>
                <w:sz w:val="6"/>
                <w:szCs w:val="6"/>
                <w:lang w:eastAsia="en-US"/>
              </w:rPr>
            </w:pPr>
          </w:p>
        </w:tc>
      </w:tr>
    </w:tbl>
    <w:p w:rsidR="00E50432" w:rsidRDefault="00E50432" w:rsidP="007B1D57">
      <w:pPr>
        <w:ind w:firstLine="0"/>
        <w:rPr>
          <w:rFonts w:ascii="Georgia" w:hAnsi="Georgia" w:cs="Georgia"/>
          <w:b/>
          <w:bCs/>
          <w:sz w:val="24"/>
          <w:szCs w:val="24"/>
          <w:lang w:eastAsia="en-US"/>
        </w:rPr>
        <w:sectPr w:rsidR="00E50432" w:rsidSect="00C523D7">
          <w:footerReference w:type="default" r:id="rId8"/>
          <w:type w:val="continuous"/>
          <w:pgSz w:w="11906" w:h="16838" w:code="9"/>
          <w:pgMar w:top="1134" w:right="567" w:bottom="567" w:left="567" w:header="709" w:footer="454" w:gutter="0"/>
          <w:pgNumType w:fmt="numberInDash" w:start="0"/>
          <w:cols w:space="708"/>
          <w:titlePg/>
          <w:docGrid w:linePitch="360"/>
        </w:sectPr>
      </w:pPr>
    </w:p>
    <w:p w:rsidR="00E50432" w:rsidRPr="007B1D57" w:rsidRDefault="00E50432" w:rsidP="007B1D57">
      <w:pPr>
        <w:ind w:firstLine="0"/>
        <w:rPr>
          <w:rFonts w:ascii="Georgia" w:hAnsi="Georgia" w:cs="Georgia"/>
          <w:b/>
          <w:bCs/>
          <w:sz w:val="8"/>
          <w:szCs w:val="8"/>
          <w:lang w:eastAsia="en-US"/>
        </w:rPr>
      </w:pPr>
      <w:r>
        <w:rPr>
          <w:rFonts w:ascii="Georgia" w:hAnsi="Georgia" w:cs="Georgia"/>
          <w:b/>
          <w:bCs/>
          <w:sz w:val="24"/>
          <w:szCs w:val="24"/>
          <w:lang w:eastAsia="en-US"/>
        </w:rPr>
        <w:t xml:space="preserve">                             </w:t>
      </w:r>
    </w:p>
    <w:p w:rsidR="00E50432" w:rsidRDefault="00E50432" w:rsidP="000C39C0">
      <w:pPr>
        <w:ind w:firstLine="0"/>
        <w:jc w:val="center"/>
        <w:rPr>
          <w:rFonts w:ascii="Georgia" w:hAnsi="Georgia" w:cs="Georgia"/>
          <w:b/>
          <w:bCs/>
          <w:sz w:val="24"/>
          <w:szCs w:val="24"/>
          <w:lang w:eastAsia="en-US"/>
        </w:rPr>
      </w:pPr>
      <w:r>
        <w:rPr>
          <w:rFonts w:ascii="Georgia" w:hAnsi="Georgia" w:cs="Georgia"/>
          <w:b/>
          <w:bCs/>
          <w:sz w:val="24"/>
          <w:szCs w:val="24"/>
          <w:lang w:eastAsia="en-US"/>
        </w:rPr>
        <w:t xml:space="preserve">    </w:t>
      </w:r>
    </w:p>
    <w:p w:rsidR="00E50432" w:rsidRDefault="00E50432" w:rsidP="000C39C0">
      <w:pPr>
        <w:ind w:firstLine="0"/>
        <w:jc w:val="center"/>
        <w:rPr>
          <w:rFonts w:ascii="Georgia" w:hAnsi="Georgia" w:cs="Georgia"/>
          <w:b/>
          <w:bCs/>
          <w:sz w:val="24"/>
          <w:szCs w:val="24"/>
          <w:lang w:eastAsia="en-US"/>
        </w:rPr>
      </w:pPr>
      <w:r w:rsidRPr="002A3017">
        <w:rPr>
          <w:rFonts w:ascii="Georgia" w:hAnsi="Georgia" w:cs="Georgia"/>
          <w:b/>
          <w:bCs/>
          <w:sz w:val="24"/>
          <w:szCs w:val="24"/>
          <w:lang w:eastAsia="en-US"/>
        </w:rPr>
        <w:t>СОДЕРЖАНИЕ</w:t>
      </w:r>
    </w:p>
    <w:p w:rsidR="00E50432" w:rsidRPr="0091463E" w:rsidRDefault="00E50432" w:rsidP="000C39C0">
      <w:pPr>
        <w:ind w:firstLine="0"/>
        <w:jc w:val="center"/>
        <w:rPr>
          <w:b/>
          <w:bCs/>
          <w:sz w:val="16"/>
          <w:szCs w:val="16"/>
          <w:lang w:eastAsia="en-US"/>
        </w:rPr>
      </w:pPr>
    </w:p>
    <w:tbl>
      <w:tblPr>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540"/>
        <w:gridCol w:w="7740"/>
        <w:gridCol w:w="1440"/>
      </w:tblGrid>
      <w:tr w:rsidR="00E50432">
        <w:tc>
          <w:tcPr>
            <w:tcW w:w="1368" w:type="dxa"/>
            <w:vAlign w:val="center"/>
          </w:tcPr>
          <w:p w:rsidR="00E50432" w:rsidRPr="00F07076" w:rsidRDefault="00E50432" w:rsidP="00F07076">
            <w:pPr>
              <w:ind w:firstLine="0"/>
              <w:jc w:val="center"/>
              <w:rPr>
                <w:rFonts w:ascii="Georgia" w:hAnsi="Georgia" w:cs="Georgia"/>
                <w:sz w:val="24"/>
                <w:szCs w:val="24"/>
                <w:lang w:eastAsia="en-US"/>
              </w:rPr>
            </w:pPr>
            <w:r w:rsidRPr="00F07076">
              <w:rPr>
                <w:rFonts w:ascii="Georgia" w:hAnsi="Georgia" w:cs="Georgia"/>
                <w:sz w:val="24"/>
                <w:szCs w:val="24"/>
                <w:lang w:eastAsia="en-US"/>
              </w:rPr>
              <w:t>Дата</w:t>
            </w:r>
          </w:p>
        </w:tc>
        <w:tc>
          <w:tcPr>
            <w:tcW w:w="540" w:type="dxa"/>
            <w:vAlign w:val="center"/>
          </w:tcPr>
          <w:p w:rsidR="00E50432" w:rsidRPr="00F07076" w:rsidRDefault="00E50432" w:rsidP="00F07076">
            <w:pPr>
              <w:ind w:firstLine="0"/>
              <w:jc w:val="center"/>
              <w:rPr>
                <w:rFonts w:ascii="Georgia" w:hAnsi="Georgia" w:cs="Georgia"/>
                <w:sz w:val="24"/>
                <w:szCs w:val="24"/>
                <w:lang w:eastAsia="en-US"/>
              </w:rPr>
            </w:pPr>
            <w:r w:rsidRPr="00F07076">
              <w:rPr>
                <w:rFonts w:ascii="Georgia" w:hAnsi="Georgia" w:cs="Georgia"/>
                <w:sz w:val="24"/>
                <w:szCs w:val="24"/>
                <w:lang w:eastAsia="en-US"/>
              </w:rPr>
              <w:t>№</w:t>
            </w:r>
          </w:p>
        </w:tc>
        <w:tc>
          <w:tcPr>
            <w:tcW w:w="7740" w:type="dxa"/>
            <w:vAlign w:val="center"/>
          </w:tcPr>
          <w:p w:rsidR="00E50432" w:rsidRPr="00F07076" w:rsidRDefault="00E50432" w:rsidP="00F07076">
            <w:pPr>
              <w:ind w:firstLine="0"/>
              <w:jc w:val="center"/>
              <w:rPr>
                <w:rFonts w:ascii="Georgia" w:hAnsi="Georgia" w:cs="Georgia"/>
                <w:sz w:val="24"/>
                <w:szCs w:val="24"/>
                <w:lang w:eastAsia="en-US"/>
              </w:rPr>
            </w:pPr>
            <w:r w:rsidRPr="00F07076">
              <w:rPr>
                <w:rFonts w:ascii="Georgia" w:hAnsi="Georgia" w:cs="Georgia"/>
                <w:sz w:val="24"/>
                <w:szCs w:val="24"/>
                <w:lang w:eastAsia="en-US"/>
              </w:rPr>
              <w:t>Наименование правового акта</w:t>
            </w:r>
          </w:p>
        </w:tc>
        <w:tc>
          <w:tcPr>
            <w:tcW w:w="1440" w:type="dxa"/>
            <w:vAlign w:val="center"/>
          </w:tcPr>
          <w:p w:rsidR="00E50432" w:rsidRPr="00F07076" w:rsidRDefault="00E50432" w:rsidP="002143AE">
            <w:pPr>
              <w:ind w:firstLine="0"/>
              <w:jc w:val="center"/>
              <w:rPr>
                <w:rFonts w:ascii="Georgia" w:hAnsi="Georgia" w:cs="Georgia"/>
                <w:sz w:val="24"/>
                <w:szCs w:val="24"/>
                <w:lang w:eastAsia="en-US"/>
              </w:rPr>
            </w:pPr>
            <w:r>
              <w:rPr>
                <w:rFonts w:ascii="Georgia" w:hAnsi="Georgia" w:cs="Georgia"/>
                <w:sz w:val="24"/>
                <w:szCs w:val="24"/>
                <w:lang w:eastAsia="en-US"/>
              </w:rPr>
              <w:t>Страница</w:t>
            </w:r>
          </w:p>
        </w:tc>
      </w:tr>
      <w:tr w:rsidR="00E50432">
        <w:trPr>
          <w:trHeight w:val="191"/>
        </w:trPr>
        <w:tc>
          <w:tcPr>
            <w:tcW w:w="1368" w:type="dxa"/>
          </w:tcPr>
          <w:p w:rsidR="00E50432" w:rsidRPr="00F07076" w:rsidRDefault="00E50432" w:rsidP="00F07076">
            <w:pPr>
              <w:ind w:firstLine="0"/>
              <w:jc w:val="center"/>
              <w:rPr>
                <w:rFonts w:eastAsia="Gungsuh"/>
                <w:lang w:eastAsia="en-US"/>
              </w:rPr>
            </w:pPr>
            <w:r w:rsidRPr="00F07076">
              <w:rPr>
                <w:rFonts w:eastAsia="Gungsuh"/>
                <w:lang w:eastAsia="en-US"/>
              </w:rPr>
              <w:t>1</w:t>
            </w:r>
          </w:p>
        </w:tc>
        <w:tc>
          <w:tcPr>
            <w:tcW w:w="540" w:type="dxa"/>
          </w:tcPr>
          <w:p w:rsidR="00E50432" w:rsidRPr="00F07076" w:rsidRDefault="00E50432" w:rsidP="00F07076">
            <w:pPr>
              <w:ind w:firstLine="0"/>
              <w:jc w:val="center"/>
              <w:rPr>
                <w:rFonts w:eastAsia="Gungsuh"/>
                <w:lang w:eastAsia="en-US"/>
              </w:rPr>
            </w:pPr>
            <w:r w:rsidRPr="00F07076">
              <w:rPr>
                <w:rFonts w:eastAsia="Gungsuh"/>
                <w:lang w:eastAsia="en-US"/>
              </w:rPr>
              <w:t>2</w:t>
            </w:r>
          </w:p>
        </w:tc>
        <w:tc>
          <w:tcPr>
            <w:tcW w:w="7740" w:type="dxa"/>
          </w:tcPr>
          <w:p w:rsidR="00E50432" w:rsidRPr="00F07076" w:rsidRDefault="00E50432" w:rsidP="00F07076">
            <w:pPr>
              <w:ind w:firstLine="0"/>
              <w:jc w:val="center"/>
              <w:rPr>
                <w:rFonts w:eastAsia="Gungsuh"/>
                <w:lang w:eastAsia="en-US"/>
              </w:rPr>
            </w:pPr>
            <w:r w:rsidRPr="00F07076">
              <w:rPr>
                <w:rFonts w:eastAsia="Gungsuh"/>
                <w:lang w:eastAsia="en-US"/>
              </w:rPr>
              <w:t>3</w:t>
            </w:r>
          </w:p>
        </w:tc>
        <w:tc>
          <w:tcPr>
            <w:tcW w:w="1440" w:type="dxa"/>
          </w:tcPr>
          <w:p w:rsidR="00E50432" w:rsidRPr="00F07076" w:rsidRDefault="00E50432" w:rsidP="002143AE">
            <w:pPr>
              <w:ind w:firstLine="0"/>
              <w:jc w:val="center"/>
              <w:rPr>
                <w:rFonts w:eastAsia="Gungsuh"/>
                <w:lang w:eastAsia="en-US"/>
              </w:rPr>
            </w:pPr>
          </w:p>
        </w:tc>
      </w:tr>
    </w:tbl>
    <w:p w:rsidR="00E50432" w:rsidRDefault="00E50432" w:rsidP="003C1CC8">
      <w:pPr>
        <w:spacing w:after="160" w:line="259" w:lineRule="auto"/>
        <w:ind w:firstLine="0"/>
        <w:jc w:val="both"/>
        <w:rPr>
          <w:rFonts w:ascii="Georgia" w:hAnsi="Georgia" w:cs="Georgia"/>
          <w:b/>
          <w:bCs/>
          <w:sz w:val="8"/>
          <w:szCs w:val="8"/>
          <w:lang w:eastAsia="en-US"/>
        </w:rPr>
      </w:pPr>
    </w:p>
    <w:tbl>
      <w:tblPr>
        <w:tblW w:w="11088" w:type="dxa"/>
        <w:tblInd w:w="-106" w:type="dxa"/>
        <w:tblLayout w:type="fixed"/>
        <w:tblLook w:val="01E0"/>
      </w:tblPr>
      <w:tblGrid>
        <w:gridCol w:w="1368"/>
        <w:gridCol w:w="465"/>
        <w:gridCol w:w="7815"/>
        <w:gridCol w:w="1440"/>
      </w:tblGrid>
      <w:tr w:rsidR="00E50432">
        <w:tc>
          <w:tcPr>
            <w:tcW w:w="1368" w:type="dxa"/>
          </w:tcPr>
          <w:p w:rsidR="00E50432" w:rsidRPr="00C1652E" w:rsidRDefault="00E50432" w:rsidP="002A3017">
            <w:pPr>
              <w:ind w:firstLine="0"/>
              <w:jc w:val="center"/>
              <w:rPr>
                <w:rFonts w:ascii="Garamond" w:hAnsi="Garamond" w:cs="Garamond"/>
                <w:sz w:val="24"/>
                <w:szCs w:val="24"/>
                <w:lang w:eastAsia="en-US"/>
              </w:rPr>
            </w:pPr>
            <w:r w:rsidRPr="00C1652E">
              <w:rPr>
                <w:rFonts w:ascii="Garamond" w:hAnsi="Garamond" w:cs="Garamond"/>
                <w:sz w:val="24"/>
                <w:szCs w:val="24"/>
                <w:lang w:eastAsia="en-US"/>
              </w:rPr>
              <w:t>2</w:t>
            </w:r>
            <w:r>
              <w:rPr>
                <w:rFonts w:ascii="Garamond" w:hAnsi="Garamond" w:cs="Garamond"/>
                <w:sz w:val="24"/>
                <w:szCs w:val="24"/>
                <w:lang w:eastAsia="en-US"/>
              </w:rPr>
              <w:t>4.11</w:t>
            </w:r>
            <w:r w:rsidRPr="00C1652E">
              <w:rPr>
                <w:rFonts w:ascii="Garamond" w:hAnsi="Garamond" w:cs="Garamond"/>
                <w:sz w:val="24"/>
                <w:szCs w:val="24"/>
                <w:lang w:eastAsia="en-US"/>
              </w:rPr>
              <w:t>.2023</w:t>
            </w:r>
          </w:p>
        </w:tc>
        <w:tc>
          <w:tcPr>
            <w:tcW w:w="465" w:type="dxa"/>
          </w:tcPr>
          <w:p w:rsidR="00E50432" w:rsidRPr="00C1652E" w:rsidRDefault="00E50432" w:rsidP="002A3017">
            <w:pPr>
              <w:ind w:firstLine="0"/>
              <w:jc w:val="center"/>
              <w:rPr>
                <w:rFonts w:ascii="Garamond" w:hAnsi="Garamond" w:cs="Garamond"/>
                <w:sz w:val="24"/>
                <w:szCs w:val="24"/>
                <w:lang w:eastAsia="en-US"/>
              </w:rPr>
            </w:pPr>
            <w:r>
              <w:rPr>
                <w:rFonts w:ascii="Garamond" w:hAnsi="Garamond" w:cs="Garamond"/>
                <w:sz w:val="24"/>
                <w:szCs w:val="24"/>
                <w:lang w:eastAsia="en-US"/>
              </w:rPr>
              <w:t>50</w:t>
            </w:r>
          </w:p>
        </w:tc>
        <w:tc>
          <w:tcPr>
            <w:tcW w:w="7815" w:type="dxa"/>
          </w:tcPr>
          <w:p w:rsidR="00E50432" w:rsidRPr="008D5272" w:rsidRDefault="00E50432" w:rsidP="002528A8">
            <w:pPr>
              <w:ind w:firstLine="0"/>
              <w:jc w:val="both"/>
              <w:rPr>
                <w:rFonts w:ascii="Garamond" w:hAnsi="Garamond" w:cs="Garamond"/>
                <w:sz w:val="24"/>
                <w:szCs w:val="24"/>
                <w:lang w:eastAsia="en-US"/>
              </w:rPr>
            </w:pPr>
            <w:r w:rsidRPr="008D5272">
              <w:rPr>
                <w:rFonts w:ascii="Garamond" w:hAnsi="Garamond" w:cs="Garamond"/>
                <w:sz w:val="24"/>
                <w:szCs w:val="24"/>
              </w:rPr>
              <w:t>Об утверждении Порядка привлечения остатков средств на единый счет бюджета Верх – Кучукского сельсовета Шелаболихинского района Алтайского края и возврата привлеченных средств</w:t>
            </w:r>
          </w:p>
        </w:tc>
        <w:tc>
          <w:tcPr>
            <w:tcW w:w="1440" w:type="dxa"/>
          </w:tcPr>
          <w:p w:rsidR="00E50432" w:rsidRDefault="00E50432" w:rsidP="00C1652E">
            <w:pPr>
              <w:ind w:right="304" w:firstLine="0"/>
              <w:jc w:val="center"/>
              <w:rPr>
                <w:rFonts w:ascii="Garamond" w:hAnsi="Garamond" w:cs="Garamond"/>
                <w:sz w:val="24"/>
                <w:szCs w:val="24"/>
                <w:lang w:eastAsia="en-US"/>
              </w:rPr>
            </w:pPr>
          </w:p>
          <w:p w:rsidR="00E50432" w:rsidRPr="00C1652E" w:rsidRDefault="00E50432" w:rsidP="00C1652E">
            <w:pPr>
              <w:ind w:right="304" w:firstLine="0"/>
              <w:jc w:val="center"/>
              <w:rPr>
                <w:rFonts w:ascii="Garamond" w:hAnsi="Garamond" w:cs="Garamond"/>
                <w:sz w:val="24"/>
                <w:szCs w:val="24"/>
                <w:lang w:eastAsia="en-US"/>
              </w:rPr>
            </w:pPr>
            <w:r>
              <w:rPr>
                <w:rFonts w:ascii="Garamond" w:hAnsi="Garamond" w:cs="Garamond"/>
                <w:sz w:val="24"/>
                <w:szCs w:val="24"/>
                <w:lang w:eastAsia="en-US"/>
              </w:rPr>
              <w:t xml:space="preserve">    </w:t>
            </w:r>
            <w:r w:rsidRPr="00C1652E">
              <w:rPr>
                <w:rFonts w:ascii="Garamond" w:hAnsi="Garamond" w:cs="Garamond"/>
                <w:sz w:val="24"/>
                <w:szCs w:val="24"/>
                <w:lang w:eastAsia="en-US"/>
              </w:rPr>
              <w:t>2</w:t>
            </w:r>
          </w:p>
        </w:tc>
      </w:tr>
      <w:tr w:rsidR="00E50432">
        <w:tc>
          <w:tcPr>
            <w:tcW w:w="1368" w:type="dxa"/>
          </w:tcPr>
          <w:p w:rsidR="00E50432" w:rsidRPr="00C1652E" w:rsidRDefault="00E50432" w:rsidP="002A3017">
            <w:pPr>
              <w:ind w:firstLine="0"/>
              <w:jc w:val="both"/>
              <w:rPr>
                <w:rFonts w:ascii="Garamond" w:hAnsi="Garamond" w:cs="Garamond"/>
                <w:sz w:val="24"/>
                <w:szCs w:val="24"/>
                <w:lang w:eastAsia="en-US"/>
              </w:rPr>
            </w:pPr>
          </w:p>
        </w:tc>
        <w:tc>
          <w:tcPr>
            <w:tcW w:w="465" w:type="dxa"/>
          </w:tcPr>
          <w:p w:rsidR="00E50432" w:rsidRPr="00C1652E" w:rsidRDefault="00E50432" w:rsidP="001804EA">
            <w:pPr>
              <w:ind w:firstLine="0"/>
              <w:jc w:val="center"/>
              <w:rPr>
                <w:rFonts w:ascii="Garamond" w:hAnsi="Garamond" w:cs="Garamond"/>
                <w:sz w:val="24"/>
                <w:szCs w:val="24"/>
                <w:lang w:eastAsia="en-US"/>
              </w:rPr>
            </w:pPr>
          </w:p>
        </w:tc>
        <w:tc>
          <w:tcPr>
            <w:tcW w:w="7815" w:type="dxa"/>
          </w:tcPr>
          <w:p w:rsidR="00E50432" w:rsidRPr="008D5272" w:rsidRDefault="00E50432" w:rsidP="002528A8">
            <w:pPr>
              <w:ind w:firstLine="0"/>
              <w:jc w:val="both"/>
              <w:rPr>
                <w:rFonts w:ascii="Garamond" w:hAnsi="Garamond" w:cs="Garamond"/>
                <w:sz w:val="24"/>
                <w:szCs w:val="24"/>
                <w:lang w:eastAsia="en-US"/>
              </w:rPr>
            </w:pPr>
          </w:p>
        </w:tc>
        <w:tc>
          <w:tcPr>
            <w:tcW w:w="1440" w:type="dxa"/>
          </w:tcPr>
          <w:p w:rsidR="00E50432" w:rsidRPr="00C1652E" w:rsidRDefault="00E50432" w:rsidP="002143AE">
            <w:pPr>
              <w:ind w:firstLine="0"/>
              <w:jc w:val="center"/>
              <w:rPr>
                <w:rFonts w:ascii="Garamond" w:hAnsi="Garamond" w:cs="Garamond"/>
                <w:sz w:val="24"/>
                <w:szCs w:val="24"/>
                <w:lang w:eastAsia="en-US"/>
              </w:rPr>
            </w:pPr>
          </w:p>
        </w:tc>
      </w:tr>
      <w:tr w:rsidR="00E50432">
        <w:tc>
          <w:tcPr>
            <w:tcW w:w="1368" w:type="dxa"/>
          </w:tcPr>
          <w:p w:rsidR="00E50432" w:rsidRPr="00C1652E" w:rsidRDefault="00E50432" w:rsidP="001804EA">
            <w:pPr>
              <w:spacing w:after="160" w:line="259" w:lineRule="auto"/>
              <w:ind w:firstLine="0"/>
              <w:jc w:val="center"/>
              <w:rPr>
                <w:rFonts w:ascii="Garamond" w:hAnsi="Garamond" w:cs="Garamond"/>
                <w:sz w:val="24"/>
                <w:szCs w:val="24"/>
                <w:lang w:eastAsia="en-US"/>
              </w:rPr>
            </w:pPr>
            <w:r>
              <w:rPr>
                <w:rFonts w:ascii="Garamond" w:hAnsi="Garamond" w:cs="Garamond"/>
                <w:sz w:val="24"/>
                <w:szCs w:val="24"/>
                <w:lang w:eastAsia="en-US"/>
              </w:rPr>
              <w:t>24.11.2023</w:t>
            </w:r>
          </w:p>
        </w:tc>
        <w:tc>
          <w:tcPr>
            <w:tcW w:w="465" w:type="dxa"/>
          </w:tcPr>
          <w:p w:rsidR="00E50432" w:rsidRPr="00C1652E" w:rsidRDefault="00E50432" w:rsidP="001804EA">
            <w:pPr>
              <w:ind w:firstLine="0"/>
              <w:jc w:val="center"/>
              <w:rPr>
                <w:rFonts w:ascii="Garamond" w:hAnsi="Garamond" w:cs="Garamond"/>
                <w:sz w:val="24"/>
                <w:szCs w:val="24"/>
                <w:lang w:eastAsia="en-US"/>
              </w:rPr>
            </w:pPr>
            <w:r>
              <w:rPr>
                <w:rFonts w:ascii="Garamond" w:hAnsi="Garamond" w:cs="Garamond"/>
                <w:sz w:val="24"/>
                <w:szCs w:val="24"/>
                <w:lang w:eastAsia="en-US"/>
              </w:rPr>
              <w:t>51</w:t>
            </w:r>
          </w:p>
        </w:tc>
        <w:tc>
          <w:tcPr>
            <w:tcW w:w="7815" w:type="dxa"/>
          </w:tcPr>
          <w:p w:rsidR="00E50432" w:rsidRPr="005B7EC2" w:rsidRDefault="00E50432" w:rsidP="002528A8">
            <w:pPr>
              <w:pStyle w:val="61"/>
              <w:keepNext/>
              <w:shd w:val="clear" w:color="auto" w:fill="auto"/>
              <w:spacing w:before="0" w:line="240" w:lineRule="auto"/>
              <w:jc w:val="both"/>
              <w:rPr>
                <w:rStyle w:val="6"/>
                <w:rFonts w:ascii="Garamond" w:hAnsi="Garamond" w:cs="Garamond"/>
                <w:color w:val="000000"/>
                <w:sz w:val="24"/>
                <w:szCs w:val="24"/>
                <w:lang w:eastAsia="en-US"/>
              </w:rPr>
            </w:pPr>
            <w:r w:rsidRPr="005B7EC2">
              <w:rPr>
                <w:rFonts w:ascii="Garamond" w:hAnsi="Garamond" w:cs="Garamond"/>
                <w:sz w:val="24"/>
                <w:szCs w:val="24"/>
              </w:rPr>
              <w:t>Об отмене Постановления Верх – Кучукского сельсовета от 18.06.2012 года № 25 «Об утверждении Отраслевого положения по оплате труда работников муниципальных учреждений культуры всех типов (автономных, бюджетных, казенных) Администрации Верх – Кучукского сельсовета   Шелаболихинского района Алтайского края»</w:t>
            </w:r>
          </w:p>
        </w:tc>
        <w:tc>
          <w:tcPr>
            <w:tcW w:w="1440" w:type="dxa"/>
          </w:tcPr>
          <w:p w:rsidR="00E50432" w:rsidRPr="00C1652E" w:rsidRDefault="00E50432" w:rsidP="002143AE">
            <w:pPr>
              <w:ind w:firstLine="0"/>
              <w:jc w:val="center"/>
              <w:rPr>
                <w:rFonts w:ascii="Garamond" w:hAnsi="Garamond" w:cs="Garamond"/>
                <w:sz w:val="24"/>
                <w:szCs w:val="24"/>
                <w:lang w:eastAsia="en-US"/>
              </w:rPr>
            </w:pPr>
          </w:p>
        </w:tc>
      </w:tr>
      <w:tr w:rsidR="00E50432">
        <w:tc>
          <w:tcPr>
            <w:tcW w:w="1368" w:type="dxa"/>
          </w:tcPr>
          <w:p w:rsidR="00E50432" w:rsidRPr="00C1652E" w:rsidRDefault="00E50432" w:rsidP="001804EA">
            <w:pPr>
              <w:spacing w:after="160" w:line="259" w:lineRule="auto"/>
              <w:ind w:firstLine="0"/>
              <w:jc w:val="center"/>
              <w:rPr>
                <w:rFonts w:ascii="Garamond" w:hAnsi="Garamond" w:cs="Garamond"/>
                <w:sz w:val="24"/>
                <w:szCs w:val="24"/>
                <w:lang w:eastAsia="en-US"/>
              </w:rPr>
            </w:pPr>
          </w:p>
        </w:tc>
        <w:tc>
          <w:tcPr>
            <w:tcW w:w="465" w:type="dxa"/>
          </w:tcPr>
          <w:p w:rsidR="00E50432" w:rsidRPr="00C1652E" w:rsidRDefault="00E50432" w:rsidP="001804EA">
            <w:pPr>
              <w:ind w:firstLine="0"/>
              <w:jc w:val="center"/>
              <w:rPr>
                <w:rFonts w:ascii="Garamond" w:hAnsi="Garamond" w:cs="Garamond"/>
                <w:sz w:val="24"/>
                <w:szCs w:val="24"/>
                <w:lang w:eastAsia="en-US"/>
              </w:rPr>
            </w:pPr>
          </w:p>
        </w:tc>
        <w:tc>
          <w:tcPr>
            <w:tcW w:w="7815" w:type="dxa"/>
          </w:tcPr>
          <w:p w:rsidR="00E50432" w:rsidRPr="005B7EC2" w:rsidRDefault="00E50432" w:rsidP="002528A8">
            <w:pPr>
              <w:pStyle w:val="61"/>
              <w:keepNext/>
              <w:shd w:val="clear" w:color="auto" w:fill="auto"/>
              <w:spacing w:before="0" w:line="240" w:lineRule="auto"/>
              <w:jc w:val="both"/>
              <w:rPr>
                <w:rFonts w:ascii="Garamond" w:hAnsi="Garamond" w:cs="Garamond"/>
                <w:sz w:val="24"/>
                <w:szCs w:val="24"/>
                <w:lang w:eastAsia="en-US"/>
              </w:rPr>
            </w:pPr>
          </w:p>
        </w:tc>
        <w:tc>
          <w:tcPr>
            <w:tcW w:w="1440" w:type="dxa"/>
          </w:tcPr>
          <w:p w:rsidR="00E50432" w:rsidRPr="00C1652E" w:rsidRDefault="00E50432" w:rsidP="002143AE">
            <w:pPr>
              <w:ind w:firstLine="0"/>
              <w:jc w:val="center"/>
              <w:rPr>
                <w:rFonts w:ascii="Garamond" w:hAnsi="Garamond" w:cs="Garamond"/>
                <w:sz w:val="24"/>
                <w:szCs w:val="24"/>
                <w:lang w:eastAsia="en-US"/>
              </w:rPr>
            </w:pPr>
          </w:p>
        </w:tc>
      </w:tr>
      <w:tr w:rsidR="00E50432">
        <w:tc>
          <w:tcPr>
            <w:tcW w:w="1368" w:type="dxa"/>
          </w:tcPr>
          <w:p w:rsidR="00E50432" w:rsidRPr="008D5272" w:rsidRDefault="00E50432" w:rsidP="001804EA">
            <w:pPr>
              <w:spacing w:after="160" w:line="259" w:lineRule="auto"/>
              <w:ind w:firstLine="0"/>
              <w:jc w:val="center"/>
              <w:rPr>
                <w:rFonts w:ascii="Garamond" w:hAnsi="Garamond" w:cs="Garamond"/>
                <w:sz w:val="24"/>
                <w:szCs w:val="24"/>
                <w:lang w:eastAsia="en-US"/>
              </w:rPr>
            </w:pPr>
            <w:r w:rsidRPr="008D5272">
              <w:rPr>
                <w:rFonts w:ascii="Garamond" w:hAnsi="Garamond" w:cs="Garamond"/>
                <w:sz w:val="24"/>
                <w:szCs w:val="24"/>
                <w:lang w:eastAsia="en-US"/>
              </w:rPr>
              <w:t>24.11.2023</w:t>
            </w:r>
          </w:p>
        </w:tc>
        <w:tc>
          <w:tcPr>
            <w:tcW w:w="465" w:type="dxa"/>
          </w:tcPr>
          <w:p w:rsidR="00E50432" w:rsidRPr="008D5272" w:rsidRDefault="00E50432" w:rsidP="001804EA">
            <w:pPr>
              <w:ind w:firstLine="0"/>
              <w:jc w:val="center"/>
              <w:rPr>
                <w:rFonts w:ascii="Garamond" w:hAnsi="Garamond" w:cs="Garamond"/>
                <w:sz w:val="24"/>
                <w:szCs w:val="24"/>
                <w:lang w:eastAsia="en-US"/>
              </w:rPr>
            </w:pPr>
            <w:r w:rsidRPr="008D5272">
              <w:rPr>
                <w:rFonts w:ascii="Garamond" w:hAnsi="Garamond" w:cs="Garamond"/>
                <w:sz w:val="24"/>
                <w:szCs w:val="24"/>
                <w:lang w:eastAsia="en-US"/>
              </w:rPr>
              <w:t>52</w:t>
            </w:r>
          </w:p>
        </w:tc>
        <w:tc>
          <w:tcPr>
            <w:tcW w:w="7815" w:type="dxa"/>
          </w:tcPr>
          <w:p w:rsidR="00E50432" w:rsidRPr="008D5272" w:rsidRDefault="00E50432" w:rsidP="008D5272">
            <w:pPr>
              <w:ind w:firstLine="0"/>
              <w:rPr>
                <w:rFonts w:ascii="Garamond" w:hAnsi="Garamond" w:cs="Garamond"/>
                <w:sz w:val="24"/>
                <w:szCs w:val="24"/>
              </w:rPr>
            </w:pPr>
            <w:r w:rsidRPr="008D5272">
              <w:rPr>
                <w:rFonts w:ascii="Garamond" w:hAnsi="Garamond" w:cs="Garamond"/>
                <w:sz w:val="24"/>
                <w:szCs w:val="24"/>
              </w:rPr>
              <w:t xml:space="preserve">О назначении публичных слушаний по проекту </w:t>
            </w:r>
            <w:r w:rsidRPr="008D5272">
              <w:rPr>
                <w:rStyle w:val="Strong"/>
                <w:rFonts w:ascii="Garamond" w:hAnsi="Garamond" w:cs="Garamond"/>
                <w:b w:val="0"/>
                <w:bCs w:val="0"/>
                <w:sz w:val="24"/>
                <w:szCs w:val="24"/>
              </w:rPr>
              <w:t xml:space="preserve">бюджета Верх – Кучукского сельсовета Шелаболихинского района Алтайского края </w:t>
            </w:r>
            <w:r w:rsidRPr="008D5272">
              <w:rPr>
                <w:rFonts w:ascii="Garamond" w:hAnsi="Garamond" w:cs="Garamond"/>
                <w:sz w:val="24"/>
                <w:szCs w:val="24"/>
              </w:rPr>
              <w:t>на 2024 год и на плановый период 2025 и 2026 годов</w:t>
            </w:r>
          </w:p>
        </w:tc>
        <w:tc>
          <w:tcPr>
            <w:tcW w:w="1440" w:type="dxa"/>
          </w:tcPr>
          <w:p w:rsidR="00E50432" w:rsidRPr="008D5272" w:rsidRDefault="00E50432" w:rsidP="002143AE">
            <w:pPr>
              <w:ind w:firstLine="0"/>
              <w:jc w:val="center"/>
              <w:rPr>
                <w:rFonts w:ascii="Garamond" w:hAnsi="Garamond" w:cs="Garamond"/>
                <w:sz w:val="24"/>
                <w:szCs w:val="24"/>
                <w:lang w:eastAsia="en-US"/>
              </w:rPr>
            </w:pPr>
          </w:p>
        </w:tc>
      </w:tr>
      <w:tr w:rsidR="00E50432">
        <w:tc>
          <w:tcPr>
            <w:tcW w:w="1368" w:type="dxa"/>
          </w:tcPr>
          <w:p w:rsidR="00E50432" w:rsidRDefault="00E50432" w:rsidP="001804EA">
            <w:pPr>
              <w:spacing w:after="160" w:line="259" w:lineRule="auto"/>
              <w:ind w:firstLine="0"/>
              <w:jc w:val="center"/>
              <w:rPr>
                <w:rFonts w:ascii="Garamond" w:hAnsi="Garamond" w:cs="Garamond"/>
                <w:lang w:eastAsia="en-US"/>
              </w:rPr>
            </w:pPr>
          </w:p>
        </w:tc>
        <w:tc>
          <w:tcPr>
            <w:tcW w:w="465" w:type="dxa"/>
          </w:tcPr>
          <w:p w:rsidR="00E50432" w:rsidRDefault="00E50432" w:rsidP="001804EA">
            <w:pPr>
              <w:ind w:firstLine="0"/>
              <w:jc w:val="center"/>
              <w:rPr>
                <w:rFonts w:ascii="Garamond" w:hAnsi="Garamond" w:cs="Garamond"/>
                <w:lang w:eastAsia="en-US"/>
              </w:rPr>
            </w:pPr>
          </w:p>
        </w:tc>
        <w:tc>
          <w:tcPr>
            <w:tcW w:w="7815" w:type="dxa"/>
          </w:tcPr>
          <w:p w:rsidR="00E50432" w:rsidRDefault="00E50432" w:rsidP="002A08F7">
            <w:pPr>
              <w:pStyle w:val="Heading1"/>
              <w:ind w:left="0" w:firstLine="0"/>
              <w:jc w:val="both"/>
              <w:rPr>
                <w:rFonts w:ascii="Garamond" w:hAnsi="Garamond" w:cs="Garamond"/>
                <w:b w:val="0"/>
                <w:bCs w:val="0"/>
                <w:sz w:val="24"/>
                <w:szCs w:val="24"/>
                <w:lang w:eastAsia="en-US"/>
              </w:rPr>
            </w:pPr>
          </w:p>
        </w:tc>
        <w:tc>
          <w:tcPr>
            <w:tcW w:w="1440" w:type="dxa"/>
          </w:tcPr>
          <w:p w:rsidR="00E50432" w:rsidRDefault="00E50432" w:rsidP="002143AE">
            <w:pPr>
              <w:ind w:firstLine="0"/>
              <w:jc w:val="center"/>
              <w:rPr>
                <w:rFonts w:ascii="Garamond" w:hAnsi="Garamond" w:cs="Garamond"/>
                <w:lang w:eastAsia="en-US"/>
              </w:rPr>
            </w:pPr>
          </w:p>
        </w:tc>
      </w:tr>
      <w:tr w:rsidR="00E50432">
        <w:tc>
          <w:tcPr>
            <w:tcW w:w="1368" w:type="dxa"/>
          </w:tcPr>
          <w:p w:rsidR="00E50432" w:rsidRPr="008D5272" w:rsidRDefault="00E50432" w:rsidP="001804EA">
            <w:pPr>
              <w:spacing w:after="160" w:line="259" w:lineRule="auto"/>
              <w:ind w:firstLine="0"/>
              <w:jc w:val="center"/>
              <w:rPr>
                <w:rFonts w:ascii="Garamond" w:hAnsi="Garamond" w:cs="Garamond"/>
                <w:sz w:val="24"/>
                <w:szCs w:val="24"/>
                <w:lang w:eastAsia="en-US"/>
              </w:rPr>
            </w:pPr>
            <w:r w:rsidRPr="008D5272">
              <w:rPr>
                <w:rFonts w:ascii="Garamond" w:hAnsi="Garamond" w:cs="Garamond"/>
                <w:sz w:val="24"/>
                <w:szCs w:val="24"/>
                <w:lang w:eastAsia="en-US"/>
              </w:rPr>
              <w:t>27.11.2023</w:t>
            </w:r>
          </w:p>
        </w:tc>
        <w:tc>
          <w:tcPr>
            <w:tcW w:w="465" w:type="dxa"/>
          </w:tcPr>
          <w:p w:rsidR="00E50432" w:rsidRPr="008D5272" w:rsidRDefault="00E50432" w:rsidP="001804EA">
            <w:pPr>
              <w:ind w:firstLine="0"/>
              <w:jc w:val="center"/>
              <w:rPr>
                <w:rFonts w:ascii="Garamond" w:hAnsi="Garamond" w:cs="Garamond"/>
                <w:sz w:val="24"/>
                <w:szCs w:val="24"/>
                <w:lang w:eastAsia="en-US"/>
              </w:rPr>
            </w:pPr>
            <w:r w:rsidRPr="008D5272">
              <w:rPr>
                <w:rFonts w:ascii="Garamond" w:hAnsi="Garamond" w:cs="Garamond"/>
                <w:sz w:val="24"/>
                <w:szCs w:val="24"/>
                <w:lang w:eastAsia="en-US"/>
              </w:rPr>
              <w:t>53</w:t>
            </w:r>
          </w:p>
        </w:tc>
        <w:tc>
          <w:tcPr>
            <w:tcW w:w="7815" w:type="dxa"/>
          </w:tcPr>
          <w:p w:rsidR="00E50432" w:rsidRPr="008D5272" w:rsidRDefault="00E50432" w:rsidP="002A08F7">
            <w:pPr>
              <w:pStyle w:val="Heading1"/>
              <w:ind w:left="0" w:firstLine="0"/>
              <w:jc w:val="both"/>
              <w:rPr>
                <w:rFonts w:ascii="Garamond" w:hAnsi="Garamond" w:cs="Garamond"/>
                <w:b w:val="0"/>
                <w:bCs w:val="0"/>
                <w:sz w:val="24"/>
                <w:szCs w:val="24"/>
                <w:lang w:eastAsia="en-US"/>
              </w:rPr>
            </w:pPr>
            <w:r w:rsidRPr="008D5272">
              <w:rPr>
                <w:rFonts w:ascii="Garamond" w:hAnsi="Garamond" w:cs="Garamond"/>
                <w:b w:val="0"/>
                <w:bCs w:val="0"/>
                <w:sz w:val="24"/>
                <w:szCs w:val="24"/>
              </w:rPr>
              <w:t>Об утверждении Порядка учета бюджетных и денежных обязательств получателей средств бюджета сельского поселения</w:t>
            </w:r>
          </w:p>
        </w:tc>
        <w:tc>
          <w:tcPr>
            <w:tcW w:w="1440" w:type="dxa"/>
          </w:tcPr>
          <w:p w:rsidR="00E50432" w:rsidRDefault="00E50432" w:rsidP="002143AE">
            <w:pPr>
              <w:ind w:firstLine="0"/>
              <w:jc w:val="center"/>
              <w:rPr>
                <w:rFonts w:ascii="Garamond" w:hAnsi="Garamond" w:cs="Garamond"/>
                <w:lang w:eastAsia="en-US"/>
              </w:rPr>
            </w:pPr>
          </w:p>
        </w:tc>
      </w:tr>
      <w:tr w:rsidR="00E50432">
        <w:tc>
          <w:tcPr>
            <w:tcW w:w="1368" w:type="dxa"/>
          </w:tcPr>
          <w:p w:rsidR="00E50432" w:rsidRPr="008D5272" w:rsidRDefault="00E50432" w:rsidP="001804EA">
            <w:pPr>
              <w:spacing w:after="160" w:line="259" w:lineRule="auto"/>
              <w:ind w:firstLine="0"/>
              <w:jc w:val="center"/>
              <w:rPr>
                <w:rFonts w:ascii="Garamond" w:hAnsi="Garamond" w:cs="Garamond"/>
                <w:sz w:val="24"/>
                <w:szCs w:val="24"/>
                <w:lang w:eastAsia="en-US"/>
              </w:rPr>
            </w:pPr>
          </w:p>
        </w:tc>
        <w:tc>
          <w:tcPr>
            <w:tcW w:w="465" w:type="dxa"/>
          </w:tcPr>
          <w:p w:rsidR="00E50432" w:rsidRPr="008D5272" w:rsidRDefault="00E50432" w:rsidP="001804EA">
            <w:pPr>
              <w:ind w:firstLine="0"/>
              <w:jc w:val="center"/>
              <w:rPr>
                <w:rFonts w:ascii="Garamond" w:hAnsi="Garamond" w:cs="Garamond"/>
                <w:sz w:val="24"/>
                <w:szCs w:val="24"/>
                <w:lang w:eastAsia="en-US"/>
              </w:rPr>
            </w:pPr>
          </w:p>
        </w:tc>
        <w:tc>
          <w:tcPr>
            <w:tcW w:w="7815" w:type="dxa"/>
          </w:tcPr>
          <w:p w:rsidR="00E50432" w:rsidRPr="008D5272" w:rsidRDefault="00E50432" w:rsidP="002A08F7">
            <w:pPr>
              <w:pStyle w:val="Heading1"/>
              <w:ind w:left="0" w:firstLine="0"/>
              <w:jc w:val="both"/>
              <w:rPr>
                <w:rFonts w:ascii="Garamond" w:hAnsi="Garamond" w:cs="Garamond"/>
                <w:b w:val="0"/>
                <w:bCs w:val="0"/>
                <w:sz w:val="24"/>
                <w:szCs w:val="24"/>
              </w:rPr>
            </w:pPr>
          </w:p>
        </w:tc>
        <w:tc>
          <w:tcPr>
            <w:tcW w:w="1440" w:type="dxa"/>
          </w:tcPr>
          <w:p w:rsidR="00E50432" w:rsidRDefault="00E50432" w:rsidP="002143AE">
            <w:pPr>
              <w:ind w:firstLine="0"/>
              <w:jc w:val="center"/>
              <w:rPr>
                <w:rFonts w:ascii="Garamond" w:hAnsi="Garamond" w:cs="Garamond"/>
                <w:lang w:eastAsia="en-US"/>
              </w:rPr>
            </w:pPr>
          </w:p>
        </w:tc>
      </w:tr>
      <w:tr w:rsidR="00E50432">
        <w:tc>
          <w:tcPr>
            <w:tcW w:w="1368" w:type="dxa"/>
          </w:tcPr>
          <w:p w:rsidR="00E50432" w:rsidRPr="008D5272" w:rsidRDefault="00E50432" w:rsidP="001804EA">
            <w:pPr>
              <w:spacing w:after="160" w:line="259" w:lineRule="auto"/>
              <w:ind w:firstLine="0"/>
              <w:jc w:val="center"/>
              <w:rPr>
                <w:rFonts w:ascii="Garamond" w:hAnsi="Garamond" w:cs="Garamond"/>
                <w:sz w:val="24"/>
                <w:szCs w:val="24"/>
                <w:lang w:eastAsia="en-US"/>
              </w:rPr>
            </w:pPr>
            <w:r>
              <w:rPr>
                <w:rFonts w:ascii="Garamond" w:hAnsi="Garamond" w:cs="Garamond"/>
                <w:sz w:val="24"/>
                <w:szCs w:val="24"/>
                <w:lang w:eastAsia="en-US"/>
              </w:rPr>
              <w:t>27.11.2023</w:t>
            </w:r>
          </w:p>
        </w:tc>
        <w:tc>
          <w:tcPr>
            <w:tcW w:w="465" w:type="dxa"/>
          </w:tcPr>
          <w:p w:rsidR="00E50432" w:rsidRPr="008D5272" w:rsidRDefault="00E50432" w:rsidP="001804EA">
            <w:pPr>
              <w:ind w:firstLine="0"/>
              <w:jc w:val="center"/>
              <w:rPr>
                <w:rFonts w:ascii="Garamond" w:hAnsi="Garamond" w:cs="Garamond"/>
                <w:sz w:val="24"/>
                <w:szCs w:val="24"/>
                <w:lang w:eastAsia="en-US"/>
              </w:rPr>
            </w:pPr>
            <w:r>
              <w:rPr>
                <w:rFonts w:ascii="Garamond" w:hAnsi="Garamond" w:cs="Garamond"/>
                <w:sz w:val="24"/>
                <w:szCs w:val="24"/>
                <w:lang w:eastAsia="en-US"/>
              </w:rPr>
              <w:t>54</w:t>
            </w:r>
          </w:p>
        </w:tc>
        <w:tc>
          <w:tcPr>
            <w:tcW w:w="7815" w:type="dxa"/>
          </w:tcPr>
          <w:p w:rsidR="00E50432" w:rsidRPr="008D5272" w:rsidRDefault="00E50432" w:rsidP="002A08F7">
            <w:pPr>
              <w:pStyle w:val="Heading1"/>
              <w:ind w:left="0" w:firstLine="0"/>
              <w:jc w:val="both"/>
              <w:rPr>
                <w:rFonts w:ascii="Garamond" w:hAnsi="Garamond" w:cs="Garamond"/>
                <w:b w:val="0"/>
                <w:bCs w:val="0"/>
                <w:sz w:val="24"/>
                <w:szCs w:val="24"/>
              </w:rPr>
            </w:pPr>
            <w:r w:rsidRPr="008D5272">
              <w:rPr>
                <w:rFonts w:ascii="Garamond" w:hAnsi="Garamond" w:cs="Garamond"/>
                <w:b w:val="0"/>
                <w:bCs w:val="0"/>
                <w:sz w:val="24"/>
                <w:szCs w:val="24"/>
              </w:rPr>
              <w:t xml:space="preserve">Об утверждении Порядка санкционирования оплаты денежных обязательств получателей средств бюджета сельского поселения и оплаты денежных обязательств, подлежащих исполнению за счет бюджетных ассигнований по источникам финансирования дефицита  </w:t>
            </w:r>
            <w:r w:rsidRPr="008D5272">
              <w:rPr>
                <w:rFonts w:ascii="Garamond" w:hAnsi="Garamond" w:cs="Garamond"/>
                <w:b w:val="0"/>
                <w:bCs w:val="0"/>
                <w:sz w:val="24"/>
                <w:szCs w:val="24"/>
              </w:rPr>
              <w:br/>
              <w:t>бюджета сельского поселения</w:t>
            </w:r>
          </w:p>
        </w:tc>
        <w:tc>
          <w:tcPr>
            <w:tcW w:w="1440" w:type="dxa"/>
          </w:tcPr>
          <w:p w:rsidR="00E50432" w:rsidRDefault="00E50432" w:rsidP="002143AE">
            <w:pPr>
              <w:ind w:firstLine="0"/>
              <w:jc w:val="center"/>
              <w:rPr>
                <w:rFonts w:ascii="Garamond" w:hAnsi="Garamond" w:cs="Garamond"/>
                <w:lang w:eastAsia="en-US"/>
              </w:rPr>
            </w:pPr>
          </w:p>
        </w:tc>
      </w:tr>
      <w:tr w:rsidR="00E50432">
        <w:tc>
          <w:tcPr>
            <w:tcW w:w="1368" w:type="dxa"/>
          </w:tcPr>
          <w:p w:rsidR="00E50432" w:rsidRDefault="00E50432" w:rsidP="001804EA">
            <w:pPr>
              <w:spacing w:after="160" w:line="259" w:lineRule="auto"/>
              <w:ind w:firstLine="0"/>
              <w:jc w:val="center"/>
              <w:rPr>
                <w:rFonts w:ascii="Garamond" w:hAnsi="Garamond" w:cs="Garamond"/>
                <w:sz w:val="24"/>
                <w:szCs w:val="24"/>
                <w:lang w:eastAsia="en-US"/>
              </w:rPr>
            </w:pPr>
          </w:p>
        </w:tc>
        <w:tc>
          <w:tcPr>
            <w:tcW w:w="465" w:type="dxa"/>
          </w:tcPr>
          <w:p w:rsidR="00E50432" w:rsidRDefault="00E50432" w:rsidP="001804EA">
            <w:pPr>
              <w:ind w:firstLine="0"/>
              <w:jc w:val="center"/>
              <w:rPr>
                <w:rFonts w:ascii="Garamond" w:hAnsi="Garamond" w:cs="Garamond"/>
                <w:sz w:val="24"/>
                <w:szCs w:val="24"/>
                <w:lang w:eastAsia="en-US"/>
              </w:rPr>
            </w:pPr>
          </w:p>
        </w:tc>
        <w:tc>
          <w:tcPr>
            <w:tcW w:w="7815" w:type="dxa"/>
          </w:tcPr>
          <w:p w:rsidR="00E50432" w:rsidRPr="008D5272" w:rsidRDefault="00E50432" w:rsidP="002A08F7">
            <w:pPr>
              <w:pStyle w:val="Heading1"/>
              <w:ind w:left="0" w:firstLine="0"/>
              <w:jc w:val="both"/>
              <w:rPr>
                <w:rFonts w:ascii="Garamond" w:hAnsi="Garamond" w:cs="Garamond"/>
                <w:b w:val="0"/>
                <w:bCs w:val="0"/>
                <w:sz w:val="24"/>
                <w:szCs w:val="24"/>
              </w:rPr>
            </w:pPr>
          </w:p>
        </w:tc>
        <w:tc>
          <w:tcPr>
            <w:tcW w:w="1440" w:type="dxa"/>
          </w:tcPr>
          <w:p w:rsidR="00E50432" w:rsidRDefault="00E50432" w:rsidP="002143AE">
            <w:pPr>
              <w:ind w:firstLine="0"/>
              <w:jc w:val="center"/>
              <w:rPr>
                <w:rFonts w:ascii="Garamond" w:hAnsi="Garamond" w:cs="Garamond"/>
                <w:lang w:eastAsia="en-US"/>
              </w:rPr>
            </w:pPr>
          </w:p>
        </w:tc>
      </w:tr>
      <w:tr w:rsidR="00E50432">
        <w:tc>
          <w:tcPr>
            <w:tcW w:w="1368" w:type="dxa"/>
          </w:tcPr>
          <w:p w:rsidR="00E50432" w:rsidRDefault="00E50432" w:rsidP="001804EA">
            <w:pPr>
              <w:spacing w:after="160" w:line="259" w:lineRule="auto"/>
              <w:ind w:firstLine="0"/>
              <w:jc w:val="center"/>
              <w:rPr>
                <w:rFonts w:ascii="Garamond" w:hAnsi="Garamond" w:cs="Garamond"/>
                <w:sz w:val="24"/>
                <w:szCs w:val="24"/>
                <w:lang w:eastAsia="en-US"/>
              </w:rPr>
            </w:pPr>
          </w:p>
        </w:tc>
        <w:tc>
          <w:tcPr>
            <w:tcW w:w="465" w:type="dxa"/>
          </w:tcPr>
          <w:p w:rsidR="00E50432" w:rsidRDefault="00E50432" w:rsidP="001804EA">
            <w:pPr>
              <w:ind w:firstLine="0"/>
              <w:jc w:val="center"/>
              <w:rPr>
                <w:rFonts w:ascii="Garamond" w:hAnsi="Garamond" w:cs="Garamond"/>
                <w:sz w:val="24"/>
                <w:szCs w:val="24"/>
                <w:lang w:eastAsia="en-US"/>
              </w:rPr>
            </w:pPr>
          </w:p>
        </w:tc>
        <w:tc>
          <w:tcPr>
            <w:tcW w:w="7815" w:type="dxa"/>
          </w:tcPr>
          <w:p w:rsidR="00E50432" w:rsidRPr="008D5272" w:rsidRDefault="00E50432" w:rsidP="002A08F7">
            <w:pPr>
              <w:pStyle w:val="Heading1"/>
              <w:ind w:left="0" w:firstLine="0"/>
              <w:jc w:val="both"/>
              <w:rPr>
                <w:rFonts w:ascii="Garamond" w:hAnsi="Garamond" w:cs="Garamond"/>
                <w:b w:val="0"/>
                <w:bCs w:val="0"/>
                <w:sz w:val="24"/>
                <w:szCs w:val="24"/>
              </w:rPr>
            </w:pPr>
          </w:p>
        </w:tc>
        <w:tc>
          <w:tcPr>
            <w:tcW w:w="1440" w:type="dxa"/>
          </w:tcPr>
          <w:p w:rsidR="00E50432" w:rsidRDefault="00E50432" w:rsidP="002143AE">
            <w:pPr>
              <w:ind w:firstLine="0"/>
              <w:jc w:val="center"/>
              <w:rPr>
                <w:rFonts w:ascii="Garamond" w:hAnsi="Garamond" w:cs="Garamond"/>
                <w:lang w:eastAsia="en-US"/>
              </w:rPr>
            </w:pPr>
          </w:p>
        </w:tc>
      </w:tr>
    </w:tbl>
    <w:p w:rsidR="00E50432" w:rsidRDefault="00E50432" w:rsidP="00E219C2">
      <w:pPr>
        <w:spacing w:after="160" w:line="259" w:lineRule="auto"/>
        <w:ind w:firstLine="0"/>
        <w:jc w:val="center"/>
        <w:rPr>
          <w:rFonts w:ascii="Georgia" w:hAnsi="Georgia" w:cs="Georgia"/>
          <w:b/>
          <w:bCs/>
          <w:sz w:val="28"/>
          <w:szCs w:val="28"/>
          <w:lang w:eastAsia="en-US"/>
        </w:rPr>
      </w:pPr>
    </w:p>
    <w:p w:rsidR="00E50432" w:rsidRDefault="00E50432" w:rsidP="00E219C2">
      <w:pPr>
        <w:spacing w:after="160" w:line="259" w:lineRule="auto"/>
        <w:ind w:firstLine="0"/>
        <w:jc w:val="center"/>
        <w:rPr>
          <w:rFonts w:ascii="Georgia" w:hAnsi="Georgia" w:cs="Georgia"/>
          <w:b/>
          <w:bCs/>
          <w:sz w:val="28"/>
          <w:szCs w:val="28"/>
          <w:lang w:eastAsia="en-US"/>
        </w:rPr>
      </w:pPr>
    </w:p>
    <w:p w:rsidR="00E50432" w:rsidRDefault="00E50432" w:rsidP="00E219C2">
      <w:pPr>
        <w:spacing w:after="160" w:line="259" w:lineRule="auto"/>
        <w:ind w:firstLine="0"/>
        <w:jc w:val="center"/>
        <w:rPr>
          <w:rFonts w:ascii="Georgia" w:hAnsi="Georgia" w:cs="Georgia"/>
          <w:b/>
          <w:bCs/>
          <w:sz w:val="28"/>
          <w:szCs w:val="28"/>
          <w:lang w:eastAsia="en-US"/>
        </w:rPr>
      </w:pPr>
    </w:p>
    <w:p w:rsidR="00E50432" w:rsidRDefault="00E50432" w:rsidP="00E219C2">
      <w:pPr>
        <w:spacing w:after="160" w:line="259" w:lineRule="auto"/>
        <w:ind w:firstLine="0"/>
        <w:jc w:val="center"/>
        <w:rPr>
          <w:rFonts w:ascii="Georgia" w:hAnsi="Georgia" w:cs="Georgia"/>
          <w:b/>
          <w:bCs/>
          <w:sz w:val="28"/>
          <w:szCs w:val="28"/>
          <w:lang w:eastAsia="en-US"/>
        </w:rPr>
      </w:pPr>
    </w:p>
    <w:p w:rsidR="00E50432" w:rsidRDefault="00E50432" w:rsidP="00E219C2">
      <w:pPr>
        <w:spacing w:after="160" w:line="259" w:lineRule="auto"/>
        <w:ind w:firstLine="0"/>
        <w:jc w:val="center"/>
        <w:rPr>
          <w:rFonts w:ascii="Georgia" w:hAnsi="Georgia" w:cs="Georgia"/>
          <w:b/>
          <w:bCs/>
          <w:sz w:val="28"/>
          <w:szCs w:val="28"/>
          <w:lang w:eastAsia="en-US"/>
        </w:rPr>
      </w:pPr>
    </w:p>
    <w:p w:rsidR="00E50432" w:rsidRDefault="00E50432" w:rsidP="00E219C2">
      <w:pPr>
        <w:spacing w:after="160" w:line="259" w:lineRule="auto"/>
        <w:ind w:firstLine="0"/>
        <w:jc w:val="center"/>
        <w:rPr>
          <w:rFonts w:ascii="Georgia" w:hAnsi="Georgia" w:cs="Georgia"/>
          <w:b/>
          <w:bCs/>
          <w:sz w:val="28"/>
          <w:szCs w:val="28"/>
          <w:lang w:eastAsia="en-US"/>
        </w:rPr>
      </w:pPr>
    </w:p>
    <w:p w:rsidR="00E50432" w:rsidRDefault="00E50432" w:rsidP="00E219C2">
      <w:pPr>
        <w:spacing w:after="160" w:line="259" w:lineRule="auto"/>
        <w:ind w:firstLine="0"/>
        <w:jc w:val="center"/>
        <w:rPr>
          <w:rFonts w:ascii="Georgia" w:hAnsi="Georgia" w:cs="Georgia"/>
          <w:b/>
          <w:bCs/>
          <w:sz w:val="28"/>
          <w:szCs w:val="28"/>
          <w:lang w:eastAsia="en-US"/>
        </w:rPr>
      </w:pPr>
    </w:p>
    <w:p w:rsidR="00E50432" w:rsidRDefault="00E50432" w:rsidP="00E219C2">
      <w:pPr>
        <w:spacing w:after="160" w:line="259" w:lineRule="auto"/>
        <w:ind w:firstLine="0"/>
        <w:jc w:val="center"/>
        <w:rPr>
          <w:rFonts w:ascii="Georgia" w:hAnsi="Georgia" w:cs="Georgia"/>
          <w:b/>
          <w:bCs/>
          <w:sz w:val="28"/>
          <w:szCs w:val="28"/>
          <w:lang w:eastAsia="en-US"/>
        </w:rPr>
      </w:pPr>
    </w:p>
    <w:p w:rsidR="00E50432" w:rsidRDefault="00E50432" w:rsidP="00E219C2">
      <w:pPr>
        <w:spacing w:after="160" w:line="259" w:lineRule="auto"/>
        <w:ind w:firstLine="0"/>
        <w:jc w:val="center"/>
        <w:rPr>
          <w:rFonts w:ascii="Georgia" w:hAnsi="Georgia" w:cs="Georgia"/>
          <w:b/>
          <w:bCs/>
          <w:sz w:val="28"/>
          <w:szCs w:val="28"/>
          <w:lang w:eastAsia="en-US"/>
        </w:rPr>
      </w:pPr>
    </w:p>
    <w:p w:rsidR="00E50432" w:rsidRDefault="00E50432" w:rsidP="00E219C2">
      <w:pPr>
        <w:spacing w:after="160" w:line="259" w:lineRule="auto"/>
        <w:ind w:firstLine="0"/>
        <w:jc w:val="center"/>
        <w:rPr>
          <w:rFonts w:ascii="Georgia" w:hAnsi="Georgia" w:cs="Georgia"/>
          <w:b/>
          <w:bCs/>
          <w:sz w:val="28"/>
          <w:szCs w:val="28"/>
          <w:lang w:eastAsia="en-US"/>
        </w:rPr>
      </w:pPr>
    </w:p>
    <w:p w:rsidR="00E50432" w:rsidRDefault="00E50432" w:rsidP="00E219C2">
      <w:pPr>
        <w:spacing w:after="160" w:line="259" w:lineRule="auto"/>
        <w:ind w:firstLine="0"/>
        <w:jc w:val="center"/>
        <w:rPr>
          <w:rFonts w:ascii="Georgia" w:hAnsi="Georgia" w:cs="Georgia"/>
          <w:b/>
          <w:bCs/>
          <w:sz w:val="28"/>
          <w:szCs w:val="28"/>
          <w:lang w:eastAsia="en-US"/>
        </w:rPr>
      </w:pPr>
    </w:p>
    <w:p w:rsidR="00E50432" w:rsidRDefault="00E50432" w:rsidP="00E219C2">
      <w:pPr>
        <w:spacing w:after="160" w:line="259" w:lineRule="auto"/>
        <w:ind w:firstLine="0"/>
        <w:jc w:val="center"/>
        <w:rPr>
          <w:rFonts w:ascii="Georgia" w:hAnsi="Georgia" w:cs="Georgia"/>
          <w:b/>
          <w:bCs/>
          <w:sz w:val="28"/>
          <w:szCs w:val="28"/>
          <w:lang w:eastAsia="en-US"/>
        </w:rPr>
      </w:pPr>
    </w:p>
    <w:p w:rsidR="00E50432" w:rsidRDefault="00E50432" w:rsidP="008D5272">
      <w:pPr>
        <w:jc w:val="center"/>
        <w:rPr>
          <w:sz w:val="28"/>
          <w:szCs w:val="28"/>
        </w:rPr>
      </w:pPr>
    </w:p>
    <w:p w:rsidR="00E50432" w:rsidRPr="008D5272" w:rsidRDefault="00E50432" w:rsidP="008D5272">
      <w:pPr>
        <w:jc w:val="center"/>
        <w:rPr>
          <w:sz w:val="16"/>
          <w:szCs w:val="16"/>
        </w:rPr>
      </w:pPr>
      <w:r w:rsidRPr="008D5272">
        <w:rPr>
          <w:sz w:val="16"/>
          <w:szCs w:val="16"/>
        </w:rPr>
        <w:t>РОССИЙСКАЯ  ФЕДЕРАЦИЯ</w:t>
      </w:r>
    </w:p>
    <w:p w:rsidR="00E50432" w:rsidRPr="008D5272" w:rsidRDefault="00E50432" w:rsidP="008D5272">
      <w:pPr>
        <w:ind w:right="-113"/>
        <w:jc w:val="center"/>
        <w:rPr>
          <w:sz w:val="16"/>
          <w:szCs w:val="16"/>
        </w:rPr>
      </w:pPr>
      <w:r w:rsidRPr="008D5272">
        <w:rPr>
          <w:sz w:val="16"/>
          <w:szCs w:val="16"/>
        </w:rPr>
        <w:t>АДМИНИСТРАЦИЯ ВЕРХ – КУЧУКСКОГО СЕЛЬСОВЕТА</w:t>
      </w:r>
    </w:p>
    <w:p w:rsidR="00E50432" w:rsidRPr="008D5272" w:rsidRDefault="00E50432" w:rsidP="008D5272">
      <w:pPr>
        <w:jc w:val="center"/>
        <w:rPr>
          <w:sz w:val="16"/>
          <w:szCs w:val="16"/>
        </w:rPr>
      </w:pPr>
      <w:r w:rsidRPr="008D5272">
        <w:rPr>
          <w:sz w:val="16"/>
          <w:szCs w:val="16"/>
        </w:rPr>
        <w:t>ШЕЛАБОЛИХИНСКОГО РАЙОНА АЛТАЙСКОГО  КРАЯ</w:t>
      </w:r>
    </w:p>
    <w:p w:rsidR="00E50432" w:rsidRPr="008D5272" w:rsidRDefault="00E50432" w:rsidP="008D5272">
      <w:pPr>
        <w:rPr>
          <w:sz w:val="16"/>
          <w:szCs w:val="16"/>
        </w:rPr>
      </w:pPr>
    </w:p>
    <w:p w:rsidR="00E50432" w:rsidRPr="008D5272" w:rsidRDefault="00E50432" w:rsidP="008D5272">
      <w:pPr>
        <w:jc w:val="center"/>
        <w:rPr>
          <w:sz w:val="16"/>
          <w:szCs w:val="16"/>
        </w:rPr>
      </w:pPr>
      <w:r w:rsidRPr="008D5272">
        <w:rPr>
          <w:sz w:val="16"/>
          <w:szCs w:val="16"/>
        </w:rPr>
        <w:t xml:space="preserve">ПОСТАНОВЛЕНИЕ </w:t>
      </w:r>
    </w:p>
    <w:p w:rsidR="00E50432" w:rsidRPr="008D5272" w:rsidRDefault="00E50432" w:rsidP="008D5272">
      <w:pPr>
        <w:jc w:val="center"/>
        <w:rPr>
          <w:sz w:val="16"/>
          <w:szCs w:val="16"/>
        </w:rPr>
      </w:pPr>
    </w:p>
    <w:p w:rsidR="00E50432" w:rsidRPr="008D5272" w:rsidRDefault="00E50432" w:rsidP="008D5272">
      <w:pPr>
        <w:jc w:val="center"/>
        <w:rPr>
          <w:sz w:val="16"/>
          <w:szCs w:val="16"/>
        </w:rPr>
      </w:pPr>
      <w:r>
        <w:rPr>
          <w:sz w:val="16"/>
          <w:szCs w:val="16"/>
        </w:rPr>
        <w:t xml:space="preserve">     </w:t>
      </w:r>
    </w:p>
    <w:p w:rsidR="00E50432" w:rsidRPr="008D5272" w:rsidRDefault="00E50432" w:rsidP="008D5272">
      <w:pPr>
        <w:rPr>
          <w:sz w:val="16"/>
          <w:szCs w:val="16"/>
        </w:rPr>
      </w:pPr>
      <w:r w:rsidRPr="008D5272">
        <w:rPr>
          <w:sz w:val="16"/>
          <w:szCs w:val="16"/>
        </w:rPr>
        <w:t>24 ноября</w:t>
      </w:r>
      <w:r w:rsidRPr="008D5272">
        <w:rPr>
          <w:color w:val="FF0000"/>
          <w:sz w:val="16"/>
          <w:szCs w:val="16"/>
        </w:rPr>
        <w:t xml:space="preserve"> </w:t>
      </w:r>
      <w:r w:rsidRPr="008D5272">
        <w:rPr>
          <w:sz w:val="16"/>
          <w:szCs w:val="16"/>
        </w:rPr>
        <w:t xml:space="preserve">2023 г.                                                                                                        </w:t>
      </w:r>
      <w:r>
        <w:rPr>
          <w:sz w:val="16"/>
          <w:szCs w:val="16"/>
        </w:rPr>
        <w:t xml:space="preserve">                                                                                                         </w:t>
      </w:r>
      <w:r w:rsidRPr="008D5272">
        <w:rPr>
          <w:sz w:val="16"/>
          <w:szCs w:val="16"/>
        </w:rPr>
        <w:t xml:space="preserve">   № 50</w:t>
      </w:r>
    </w:p>
    <w:p w:rsidR="00E50432" w:rsidRPr="008D5272" w:rsidRDefault="00E50432" w:rsidP="008D5272">
      <w:pPr>
        <w:jc w:val="center"/>
        <w:rPr>
          <w:sz w:val="16"/>
          <w:szCs w:val="16"/>
        </w:rPr>
      </w:pPr>
      <w:r w:rsidRPr="008D5272">
        <w:rPr>
          <w:sz w:val="16"/>
          <w:szCs w:val="16"/>
        </w:rPr>
        <w:t>с. Верх – Кучук</w:t>
      </w:r>
    </w:p>
    <w:p w:rsidR="00E50432" w:rsidRPr="008D5272" w:rsidRDefault="00E50432" w:rsidP="008D5272">
      <w:pPr>
        <w:jc w:val="center"/>
        <w:rPr>
          <w:sz w:val="16"/>
          <w:szCs w:val="16"/>
        </w:rPr>
      </w:pPr>
    </w:p>
    <w:tbl>
      <w:tblPr>
        <w:tblW w:w="0" w:type="auto"/>
        <w:tblInd w:w="-106" w:type="dxa"/>
        <w:tblLayout w:type="fixed"/>
        <w:tblLook w:val="00A0"/>
      </w:tblPr>
      <w:tblGrid>
        <w:gridCol w:w="5299"/>
        <w:gridCol w:w="236"/>
      </w:tblGrid>
      <w:tr w:rsidR="00E50432" w:rsidRPr="008D5272">
        <w:trPr>
          <w:cantSplit/>
        </w:trPr>
        <w:tc>
          <w:tcPr>
            <w:tcW w:w="5299" w:type="dxa"/>
            <w:tcBorders>
              <w:top w:val="single" w:sz="4" w:space="0" w:color="FFFFFF"/>
              <w:left w:val="nil"/>
              <w:bottom w:val="single" w:sz="4" w:space="0" w:color="FFFFFF"/>
              <w:right w:val="single" w:sz="4" w:space="0" w:color="FFFFFF"/>
            </w:tcBorders>
          </w:tcPr>
          <w:p w:rsidR="00E50432" w:rsidRPr="008D5272" w:rsidRDefault="00E50432" w:rsidP="00BF2986">
            <w:pPr>
              <w:jc w:val="both"/>
              <w:rPr>
                <w:sz w:val="16"/>
                <w:szCs w:val="16"/>
              </w:rPr>
            </w:pPr>
            <w:r w:rsidRPr="008D5272">
              <w:rPr>
                <w:sz w:val="16"/>
                <w:szCs w:val="16"/>
              </w:rPr>
              <w:t>Об утверждении Порядка привлечения остатков средств на единый счет бюджета Верх – Кучукского сельсовета Шелаболихинского района Алтайского края и возврата привлеченных средств</w:t>
            </w:r>
          </w:p>
        </w:tc>
        <w:tc>
          <w:tcPr>
            <w:tcW w:w="236" w:type="dxa"/>
            <w:tcBorders>
              <w:top w:val="single" w:sz="4" w:space="0" w:color="FFFFFF"/>
              <w:left w:val="single" w:sz="4" w:space="0" w:color="FFFFFF"/>
              <w:bottom w:val="single" w:sz="4" w:space="0" w:color="FFFFFF"/>
              <w:right w:val="single" w:sz="4" w:space="0" w:color="FFFFFF"/>
            </w:tcBorders>
          </w:tcPr>
          <w:p w:rsidR="00E50432" w:rsidRPr="008D5272" w:rsidRDefault="00E50432" w:rsidP="00BF2986">
            <w:pPr>
              <w:spacing w:line="240" w:lineRule="exact"/>
              <w:jc w:val="both"/>
              <w:rPr>
                <w:sz w:val="16"/>
                <w:szCs w:val="16"/>
              </w:rPr>
            </w:pPr>
          </w:p>
        </w:tc>
      </w:tr>
    </w:tbl>
    <w:p w:rsidR="00E50432" w:rsidRPr="008D5272" w:rsidRDefault="00E50432" w:rsidP="008D5272">
      <w:pPr>
        <w:rPr>
          <w:sz w:val="16"/>
          <w:szCs w:val="16"/>
        </w:rPr>
      </w:pPr>
    </w:p>
    <w:p w:rsidR="00E50432" w:rsidRPr="008D5272" w:rsidRDefault="00E50432" w:rsidP="008D5272">
      <w:pPr>
        <w:ind w:firstLine="709"/>
        <w:jc w:val="both"/>
        <w:rPr>
          <w:sz w:val="16"/>
          <w:szCs w:val="16"/>
        </w:rPr>
      </w:pPr>
      <w:r w:rsidRPr="008D5272">
        <w:rPr>
          <w:sz w:val="16"/>
          <w:szCs w:val="16"/>
        </w:rPr>
        <w:t>В соответствии со статьей 236.1 Бюджетного кодекса Российской Федерации, постановлением Правительства Российской Федерации от 30.03.2020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w:t>
      </w:r>
    </w:p>
    <w:p w:rsidR="00E50432" w:rsidRPr="008D5272" w:rsidRDefault="00E50432" w:rsidP="008D5272">
      <w:pPr>
        <w:jc w:val="both"/>
        <w:rPr>
          <w:sz w:val="16"/>
          <w:szCs w:val="16"/>
        </w:rPr>
      </w:pPr>
      <w:r w:rsidRPr="008D5272">
        <w:rPr>
          <w:sz w:val="16"/>
          <w:szCs w:val="16"/>
        </w:rPr>
        <w:t>ПОСТАНОВЛЯЮ:</w:t>
      </w:r>
    </w:p>
    <w:p w:rsidR="00E50432" w:rsidRPr="008D5272" w:rsidRDefault="00E50432" w:rsidP="008D5272">
      <w:pPr>
        <w:ind w:firstLine="709"/>
        <w:jc w:val="both"/>
        <w:rPr>
          <w:sz w:val="16"/>
          <w:szCs w:val="16"/>
        </w:rPr>
      </w:pPr>
      <w:r w:rsidRPr="008D5272">
        <w:rPr>
          <w:sz w:val="16"/>
          <w:szCs w:val="16"/>
        </w:rPr>
        <w:t>1.Утвердить Порядок привлечения остатков средств на единый счет бюджета Верх – Кучукского сельсовета Шелаболихинского района Алтайского края и возврата привлеченных средств и возврата привлеченных средств согласно приложению к настоящему постановлению.</w:t>
      </w:r>
    </w:p>
    <w:p w:rsidR="00E50432" w:rsidRPr="008D5272" w:rsidRDefault="00E50432" w:rsidP="008D5272">
      <w:pPr>
        <w:ind w:firstLine="709"/>
        <w:jc w:val="both"/>
        <w:rPr>
          <w:sz w:val="16"/>
          <w:szCs w:val="16"/>
        </w:rPr>
      </w:pPr>
      <w:r w:rsidRPr="008D5272">
        <w:rPr>
          <w:sz w:val="16"/>
          <w:szCs w:val="16"/>
        </w:rPr>
        <w:t>2.  Признать утратившим силу Постановление от 15.02.2023 № 4 «Об утверждении Порядка привлечения остатков средств на единый счет бюджета Верх-Кучукского сельсовета Шелаболихинского района Алтайского края и возврата привлеченных средств</w:t>
      </w:r>
      <w:r w:rsidRPr="008D5272">
        <w:rPr>
          <w:rStyle w:val="FontStyle13"/>
          <w:sz w:val="16"/>
          <w:szCs w:val="16"/>
        </w:rPr>
        <w:t>».</w:t>
      </w:r>
    </w:p>
    <w:p w:rsidR="00E50432" w:rsidRPr="008D5272" w:rsidRDefault="00E50432" w:rsidP="008D5272">
      <w:pPr>
        <w:ind w:firstLine="709"/>
        <w:jc w:val="both"/>
        <w:rPr>
          <w:sz w:val="16"/>
          <w:szCs w:val="16"/>
        </w:rPr>
      </w:pPr>
      <w:r w:rsidRPr="008D5272">
        <w:rPr>
          <w:sz w:val="16"/>
          <w:szCs w:val="16"/>
        </w:rPr>
        <w:t>3. Настоящее постановление вступает в силу после его опубликования.</w:t>
      </w:r>
    </w:p>
    <w:p w:rsidR="00E50432" w:rsidRPr="008D5272" w:rsidRDefault="00E50432" w:rsidP="008D5272">
      <w:pPr>
        <w:ind w:firstLine="709"/>
        <w:jc w:val="both"/>
        <w:rPr>
          <w:sz w:val="16"/>
          <w:szCs w:val="16"/>
        </w:rPr>
      </w:pPr>
      <w:r w:rsidRPr="008D5272">
        <w:rPr>
          <w:sz w:val="16"/>
          <w:szCs w:val="16"/>
        </w:rPr>
        <w:t>4. Обнародовать данное постановление в установленном порядке.</w:t>
      </w:r>
    </w:p>
    <w:p w:rsidR="00E50432" w:rsidRPr="008D5272" w:rsidRDefault="00E50432" w:rsidP="008D5272">
      <w:pPr>
        <w:jc w:val="both"/>
        <w:rPr>
          <w:sz w:val="16"/>
          <w:szCs w:val="16"/>
        </w:rPr>
      </w:pPr>
    </w:p>
    <w:p w:rsidR="00E50432" w:rsidRPr="008D5272" w:rsidRDefault="00E50432" w:rsidP="008D5272">
      <w:pPr>
        <w:jc w:val="both"/>
        <w:rPr>
          <w:sz w:val="16"/>
          <w:szCs w:val="16"/>
        </w:rPr>
      </w:pPr>
    </w:p>
    <w:p w:rsidR="00E50432" w:rsidRPr="008D5272" w:rsidRDefault="00E50432" w:rsidP="008D5272">
      <w:pPr>
        <w:jc w:val="both"/>
        <w:rPr>
          <w:sz w:val="16"/>
          <w:szCs w:val="16"/>
        </w:rPr>
      </w:pPr>
      <w:r w:rsidRPr="008D5272">
        <w:rPr>
          <w:sz w:val="16"/>
          <w:szCs w:val="16"/>
        </w:rPr>
        <w:t>Глава сельсовета                                                                                           Н.И. Дорофеев</w:t>
      </w:r>
    </w:p>
    <w:p w:rsidR="00E50432" w:rsidRPr="008D5272" w:rsidRDefault="00E50432" w:rsidP="008D5272">
      <w:pPr>
        <w:jc w:val="both"/>
        <w:rPr>
          <w:sz w:val="16"/>
          <w:szCs w:val="16"/>
        </w:rPr>
      </w:pPr>
    </w:p>
    <w:p w:rsidR="00E50432" w:rsidRPr="008D5272" w:rsidRDefault="00E50432" w:rsidP="008D5272">
      <w:pPr>
        <w:jc w:val="both"/>
        <w:rPr>
          <w:sz w:val="16"/>
          <w:szCs w:val="16"/>
        </w:rPr>
      </w:pPr>
    </w:p>
    <w:p w:rsidR="00E50432" w:rsidRPr="008D5272" w:rsidRDefault="00E50432" w:rsidP="008D5272">
      <w:pPr>
        <w:jc w:val="both"/>
        <w:rPr>
          <w:sz w:val="16"/>
          <w:szCs w:val="16"/>
        </w:rPr>
      </w:pPr>
    </w:p>
    <w:p w:rsidR="00E50432" w:rsidRPr="008D5272" w:rsidRDefault="00E50432" w:rsidP="008D5272">
      <w:pPr>
        <w:pStyle w:val="ConsPlusTitle"/>
        <w:jc w:val="right"/>
        <w:rPr>
          <w:rFonts w:ascii="Times New Roman" w:hAnsi="Times New Roman" w:cs="Times New Roman"/>
          <w:b w:val="0"/>
          <w:bCs w:val="0"/>
          <w:color w:val="000000"/>
          <w:sz w:val="16"/>
          <w:szCs w:val="16"/>
        </w:rPr>
      </w:pPr>
      <w:r w:rsidRPr="008D5272">
        <w:rPr>
          <w:rFonts w:ascii="Times New Roman" w:hAnsi="Times New Roman" w:cs="Times New Roman"/>
          <w:b w:val="0"/>
          <w:bCs w:val="0"/>
          <w:color w:val="000000"/>
          <w:sz w:val="16"/>
          <w:szCs w:val="16"/>
        </w:rPr>
        <w:t>Приложение</w:t>
      </w:r>
    </w:p>
    <w:p w:rsidR="00E50432" w:rsidRPr="008D5272" w:rsidRDefault="00E50432" w:rsidP="008D5272">
      <w:pPr>
        <w:pStyle w:val="ConsPlusTitle"/>
        <w:jc w:val="right"/>
        <w:rPr>
          <w:rFonts w:ascii="Times New Roman" w:hAnsi="Times New Roman" w:cs="Times New Roman"/>
          <w:b w:val="0"/>
          <w:bCs w:val="0"/>
          <w:color w:val="000000"/>
          <w:sz w:val="16"/>
          <w:szCs w:val="16"/>
        </w:rPr>
      </w:pPr>
      <w:r w:rsidRPr="008D5272">
        <w:rPr>
          <w:rFonts w:ascii="Times New Roman" w:hAnsi="Times New Roman" w:cs="Times New Roman"/>
          <w:b w:val="0"/>
          <w:bCs w:val="0"/>
          <w:color w:val="000000"/>
          <w:sz w:val="16"/>
          <w:szCs w:val="16"/>
        </w:rPr>
        <w:t xml:space="preserve">к постановлению </w:t>
      </w:r>
    </w:p>
    <w:p w:rsidR="00E50432" w:rsidRPr="008D5272" w:rsidRDefault="00E50432" w:rsidP="008D5272">
      <w:pPr>
        <w:pStyle w:val="ConsPlusTitle"/>
        <w:jc w:val="right"/>
        <w:rPr>
          <w:rFonts w:ascii="Times New Roman" w:hAnsi="Times New Roman" w:cs="Times New Roman"/>
          <w:b w:val="0"/>
          <w:bCs w:val="0"/>
          <w:color w:val="000000"/>
          <w:sz w:val="16"/>
          <w:szCs w:val="16"/>
        </w:rPr>
      </w:pPr>
      <w:r w:rsidRPr="008D5272">
        <w:rPr>
          <w:rFonts w:ascii="Times New Roman" w:hAnsi="Times New Roman" w:cs="Times New Roman"/>
          <w:b w:val="0"/>
          <w:bCs w:val="0"/>
          <w:color w:val="000000"/>
          <w:sz w:val="16"/>
          <w:szCs w:val="16"/>
        </w:rPr>
        <w:t>Администрации Верх-Кучукского сельсовета</w:t>
      </w:r>
    </w:p>
    <w:p w:rsidR="00E50432" w:rsidRPr="008D5272" w:rsidRDefault="00E50432" w:rsidP="008D5272">
      <w:pPr>
        <w:pStyle w:val="ConsPlusTitle"/>
        <w:jc w:val="right"/>
        <w:rPr>
          <w:rFonts w:ascii="Times New Roman" w:hAnsi="Times New Roman" w:cs="Times New Roman"/>
          <w:b w:val="0"/>
          <w:bCs w:val="0"/>
          <w:color w:val="000000"/>
          <w:sz w:val="16"/>
          <w:szCs w:val="16"/>
        </w:rPr>
      </w:pPr>
      <w:r w:rsidRPr="008D5272">
        <w:rPr>
          <w:rFonts w:ascii="Times New Roman" w:hAnsi="Times New Roman" w:cs="Times New Roman"/>
          <w:b w:val="0"/>
          <w:bCs w:val="0"/>
          <w:color w:val="000000"/>
          <w:sz w:val="16"/>
          <w:szCs w:val="16"/>
        </w:rPr>
        <w:t>Шелаболихинского района Алтайского края</w:t>
      </w:r>
    </w:p>
    <w:p w:rsidR="00E50432" w:rsidRPr="008D5272" w:rsidRDefault="00E50432" w:rsidP="008D5272">
      <w:pPr>
        <w:pStyle w:val="ConsPlusTitle"/>
        <w:jc w:val="right"/>
        <w:rPr>
          <w:rFonts w:ascii="Times New Roman" w:hAnsi="Times New Roman" w:cs="Times New Roman"/>
          <w:b w:val="0"/>
          <w:bCs w:val="0"/>
          <w:color w:val="000000"/>
          <w:sz w:val="16"/>
          <w:szCs w:val="16"/>
        </w:rPr>
      </w:pPr>
      <w:r w:rsidRPr="008D5272">
        <w:rPr>
          <w:rFonts w:ascii="Times New Roman" w:hAnsi="Times New Roman" w:cs="Times New Roman"/>
          <w:b w:val="0"/>
          <w:bCs w:val="0"/>
          <w:color w:val="000000"/>
          <w:sz w:val="16"/>
          <w:szCs w:val="16"/>
        </w:rPr>
        <w:t>от 24 ноября 2023 № 50</w:t>
      </w:r>
    </w:p>
    <w:p w:rsidR="00E50432" w:rsidRPr="008D5272" w:rsidRDefault="00E50432" w:rsidP="008D5272">
      <w:pPr>
        <w:pStyle w:val="ConsPlusTitle"/>
        <w:jc w:val="right"/>
        <w:rPr>
          <w:rFonts w:ascii="Times New Roman" w:hAnsi="Times New Roman" w:cs="Times New Roman"/>
          <w:b w:val="0"/>
          <w:bCs w:val="0"/>
          <w:color w:val="000000"/>
          <w:sz w:val="16"/>
          <w:szCs w:val="16"/>
        </w:rPr>
      </w:pPr>
    </w:p>
    <w:p w:rsidR="00E50432" w:rsidRPr="008D5272" w:rsidRDefault="00E50432" w:rsidP="008D5272">
      <w:pPr>
        <w:pStyle w:val="ConsPlusTitle"/>
        <w:jc w:val="right"/>
        <w:rPr>
          <w:rFonts w:ascii="Times New Roman" w:hAnsi="Times New Roman" w:cs="Times New Roman"/>
          <w:b w:val="0"/>
          <w:bCs w:val="0"/>
          <w:color w:val="000000"/>
          <w:sz w:val="16"/>
          <w:szCs w:val="16"/>
        </w:rPr>
      </w:pPr>
    </w:p>
    <w:p w:rsidR="00E50432" w:rsidRPr="008D5272" w:rsidRDefault="00E50432" w:rsidP="008D5272">
      <w:pPr>
        <w:pStyle w:val="ConsPlusTitle"/>
        <w:jc w:val="center"/>
        <w:rPr>
          <w:rFonts w:ascii="Times New Roman" w:hAnsi="Times New Roman" w:cs="Times New Roman"/>
          <w:b w:val="0"/>
          <w:bCs w:val="0"/>
          <w:color w:val="000000"/>
          <w:sz w:val="16"/>
          <w:szCs w:val="16"/>
        </w:rPr>
      </w:pPr>
      <w:r w:rsidRPr="008D5272">
        <w:rPr>
          <w:rFonts w:ascii="Times New Roman" w:hAnsi="Times New Roman" w:cs="Times New Roman"/>
          <w:b w:val="0"/>
          <w:bCs w:val="0"/>
          <w:color w:val="000000"/>
          <w:sz w:val="16"/>
          <w:szCs w:val="16"/>
        </w:rPr>
        <w:t>Порядок</w:t>
      </w:r>
    </w:p>
    <w:p w:rsidR="00E50432" w:rsidRPr="008D5272" w:rsidRDefault="00E50432" w:rsidP="008D5272">
      <w:pPr>
        <w:pStyle w:val="ConsPlusTitle"/>
        <w:jc w:val="center"/>
        <w:rPr>
          <w:rFonts w:ascii="Times New Roman" w:hAnsi="Times New Roman" w:cs="Times New Roman"/>
          <w:b w:val="0"/>
          <w:bCs w:val="0"/>
          <w:color w:val="000000"/>
          <w:sz w:val="16"/>
          <w:szCs w:val="16"/>
        </w:rPr>
      </w:pPr>
      <w:r w:rsidRPr="008D5272">
        <w:rPr>
          <w:rFonts w:ascii="Times New Roman" w:hAnsi="Times New Roman" w:cs="Times New Roman"/>
          <w:b w:val="0"/>
          <w:bCs w:val="0"/>
          <w:color w:val="000000"/>
          <w:sz w:val="16"/>
          <w:szCs w:val="16"/>
        </w:rPr>
        <w:t>привлечения остатков средств на единый счет Бюджета Верх-Кучукского сельсовета Шелаболихинского района Алтайского края и возврата привлеченных средств</w:t>
      </w:r>
    </w:p>
    <w:p w:rsidR="00E50432" w:rsidRPr="008D5272" w:rsidRDefault="00E50432" w:rsidP="008D5272">
      <w:pPr>
        <w:pStyle w:val="ConsPlusNormal"/>
        <w:jc w:val="both"/>
        <w:rPr>
          <w:rFonts w:ascii="Times New Roman" w:hAnsi="Times New Roman" w:cs="Times New Roman"/>
          <w:color w:val="000000"/>
          <w:sz w:val="16"/>
          <w:szCs w:val="16"/>
        </w:rPr>
      </w:pPr>
    </w:p>
    <w:p w:rsidR="00E50432" w:rsidRPr="008D5272" w:rsidRDefault="00E50432" w:rsidP="008D5272">
      <w:pPr>
        <w:pStyle w:val="ConsPlusTitle"/>
        <w:numPr>
          <w:ilvl w:val="0"/>
          <w:numId w:val="16"/>
        </w:numPr>
        <w:jc w:val="center"/>
        <w:outlineLvl w:val="1"/>
        <w:rPr>
          <w:rFonts w:ascii="Times New Roman" w:hAnsi="Times New Roman" w:cs="Times New Roman"/>
          <w:b w:val="0"/>
          <w:bCs w:val="0"/>
          <w:color w:val="000000"/>
          <w:sz w:val="16"/>
          <w:szCs w:val="16"/>
        </w:rPr>
      </w:pPr>
      <w:r w:rsidRPr="008D5272">
        <w:rPr>
          <w:rFonts w:ascii="Times New Roman" w:hAnsi="Times New Roman" w:cs="Times New Roman"/>
          <w:b w:val="0"/>
          <w:bCs w:val="0"/>
          <w:color w:val="000000"/>
          <w:sz w:val="16"/>
          <w:szCs w:val="16"/>
        </w:rPr>
        <w:t>Общие положения</w:t>
      </w:r>
    </w:p>
    <w:p w:rsidR="00E50432" w:rsidRPr="008D5272" w:rsidRDefault="00E50432" w:rsidP="008D5272">
      <w:pPr>
        <w:pStyle w:val="ConsPlusNormal"/>
        <w:jc w:val="both"/>
        <w:rPr>
          <w:rFonts w:ascii="Times New Roman" w:hAnsi="Times New Roman" w:cs="Times New Roman"/>
          <w:color w:val="000000"/>
          <w:sz w:val="16"/>
          <w:szCs w:val="16"/>
        </w:rPr>
      </w:pPr>
    </w:p>
    <w:p w:rsidR="00E50432" w:rsidRPr="008D5272" w:rsidRDefault="00E50432" w:rsidP="008D5272">
      <w:pPr>
        <w:pStyle w:val="ConsPlusNormal"/>
        <w:numPr>
          <w:ilvl w:val="1"/>
          <w:numId w:val="16"/>
        </w:numPr>
        <w:autoSpaceDE w:val="0"/>
        <w:autoSpaceDN w:val="0"/>
        <w:adjustRightInd w:val="0"/>
        <w:ind w:left="0" w:firstLine="708"/>
        <w:jc w:val="both"/>
        <w:rPr>
          <w:rFonts w:ascii="Times New Roman" w:hAnsi="Times New Roman" w:cs="Times New Roman"/>
          <w:color w:val="000000"/>
          <w:sz w:val="16"/>
          <w:szCs w:val="16"/>
        </w:rPr>
      </w:pPr>
      <w:r w:rsidRPr="008D5272">
        <w:rPr>
          <w:rFonts w:ascii="Times New Roman" w:hAnsi="Times New Roman" w:cs="Times New Roman"/>
          <w:color w:val="000000"/>
          <w:sz w:val="16"/>
          <w:szCs w:val="16"/>
        </w:rPr>
        <w:t xml:space="preserve">Настоящий Порядок устанавливает условия и порядок привлечения финансовым органом Бюджета Верх-Кучукского сельсовета Шелаболихинского района Алтайского края (далее – Финансовый орган) на единый счет Бюджета Верх-Кучукского сельсовета Шелаболихинского района Алтайского края (далее – Бюджет) остатков средств на казначейском счете для осуществления и отражения операций с денежными средствами, поступающими во временное распоряжение получателей средств Бюджета № </w:t>
      </w:r>
      <w:r w:rsidRPr="008D5272">
        <w:rPr>
          <w:rFonts w:ascii="Times New Roman" w:hAnsi="Times New Roman" w:cs="Times New Roman"/>
          <w:sz w:val="16"/>
          <w:szCs w:val="16"/>
        </w:rPr>
        <w:t>03232643016454101700</w:t>
      </w:r>
      <w:r w:rsidRPr="008D5272">
        <w:rPr>
          <w:rFonts w:ascii="Times New Roman" w:hAnsi="Times New Roman" w:cs="Times New Roman"/>
          <w:color w:val="000000"/>
          <w:sz w:val="16"/>
          <w:szCs w:val="16"/>
        </w:rPr>
        <w:t>(далее - казначейский счет), открытый Финансовому органу в Управлении Федерального казначейства по Алтайскому краю (далее - Управление), условия и порядок возврата привлеченных средств.</w:t>
      </w:r>
    </w:p>
    <w:p w:rsidR="00E50432" w:rsidRPr="008D5272" w:rsidRDefault="00E50432" w:rsidP="008D5272">
      <w:pPr>
        <w:pStyle w:val="ListParagraph"/>
        <w:numPr>
          <w:ilvl w:val="1"/>
          <w:numId w:val="16"/>
        </w:numPr>
        <w:spacing w:after="0" w:line="240" w:lineRule="auto"/>
        <w:ind w:left="0" w:firstLine="709"/>
        <w:jc w:val="both"/>
        <w:rPr>
          <w:rFonts w:ascii="Times New Roman" w:hAnsi="Times New Roman" w:cs="Times New Roman"/>
          <w:color w:val="000000"/>
          <w:sz w:val="16"/>
          <w:szCs w:val="16"/>
        </w:rPr>
      </w:pPr>
      <w:r w:rsidRPr="008D5272">
        <w:rPr>
          <w:rFonts w:ascii="Times New Roman" w:hAnsi="Times New Roman" w:cs="Times New Roman"/>
          <w:color w:val="000000"/>
          <w:sz w:val="16"/>
          <w:szCs w:val="16"/>
          <w:lang w:eastAsia="ru-RU"/>
        </w:rPr>
        <w:t>Привлечение остатков средств на единый счет Бюджета осуществляется в случае прогнозирования временного кассового разрыва – недостаточности на едином счете Бюджета денежных средств, необходимых для осуществления перечислений из бюджета, а также в качестве дополнительного источника финансирования дефицита бюджета.</w:t>
      </w:r>
    </w:p>
    <w:p w:rsidR="00E50432" w:rsidRPr="008D5272" w:rsidRDefault="00E50432" w:rsidP="008D5272">
      <w:pPr>
        <w:pStyle w:val="ListParagraph"/>
        <w:numPr>
          <w:ilvl w:val="1"/>
          <w:numId w:val="16"/>
        </w:numPr>
        <w:spacing w:after="0" w:line="240" w:lineRule="auto"/>
        <w:ind w:left="0" w:firstLine="709"/>
        <w:jc w:val="both"/>
        <w:rPr>
          <w:rFonts w:ascii="Times New Roman" w:hAnsi="Times New Roman" w:cs="Times New Roman"/>
          <w:color w:val="000000"/>
          <w:sz w:val="16"/>
          <w:szCs w:val="16"/>
        </w:rPr>
      </w:pPr>
      <w:r w:rsidRPr="008D5272">
        <w:rPr>
          <w:rFonts w:ascii="Times New Roman" w:hAnsi="Times New Roman" w:cs="Times New Roman"/>
          <w:color w:val="000000"/>
          <w:sz w:val="16"/>
          <w:szCs w:val="16"/>
        </w:rPr>
        <w:t>Платежи с казначейских счетов, с которых осуществляется привлечение средств на единый счет Бюджета, осуществляются в срок не позднее второго рабочего дня, следующего за днем приема к исполнению распоряжений о совершении казначейских платежей.</w:t>
      </w:r>
    </w:p>
    <w:p w:rsidR="00E50432" w:rsidRPr="008D5272" w:rsidRDefault="00E50432" w:rsidP="008D5272">
      <w:pPr>
        <w:pStyle w:val="ListParagraph"/>
        <w:numPr>
          <w:ilvl w:val="1"/>
          <w:numId w:val="16"/>
        </w:numPr>
        <w:autoSpaceDE w:val="0"/>
        <w:autoSpaceDN w:val="0"/>
        <w:adjustRightInd w:val="0"/>
        <w:spacing w:after="0" w:line="240" w:lineRule="auto"/>
        <w:ind w:left="0" w:firstLine="709"/>
        <w:jc w:val="both"/>
        <w:rPr>
          <w:rFonts w:ascii="Times New Roman" w:hAnsi="Times New Roman" w:cs="Times New Roman"/>
          <w:color w:val="000000"/>
          <w:sz w:val="16"/>
          <w:szCs w:val="16"/>
        </w:rPr>
      </w:pPr>
      <w:r w:rsidRPr="008D5272">
        <w:rPr>
          <w:rFonts w:ascii="Times New Roman" w:hAnsi="Times New Roman" w:cs="Times New Roman"/>
          <w:color w:val="000000"/>
          <w:sz w:val="16"/>
          <w:szCs w:val="16"/>
        </w:rPr>
        <w:t>Финансовый орган осуществляет учет средств в части сумм, привлеченных на единый счет Бюджета с казначейских счетов и возвращенных с единого счета Бюджета на казначейские счета.</w:t>
      </w:r>
    </w:p>
    <w:p w:rsidR="00E50432" w:rsidRPr="008D5272" w:rsidRDefault="00E50432" w:rsidP="008D5272">
      <w:pPr>
        <w:pStyle w:val="ListParagraph"/>
        <w:numPr>
          <w:ilvl w:val="1"/>
          <w:numId w:val="16"/>
        </w:numPr>
        <w:autoSpaceDE w:val="0"/>
        <w:autoSpaceDN w:val="0"/>
        <w:adjustRightInd w:val="0"/>
        <w:spacing w:after="0" w:line="240" w:lineRule="auto"/>
        <w:ind w:left="0" w:firstLine="709"/>
        <w:jc w:val="both"/>
        <w:rPr>
          <w:rFonts w:ascii="Times New Roman" w:hAnsi="Times New Roman" w:cs="Times New Roman"/>
          <w:color w:val="000000"/>
          <w:sz w:val="16"/>
          <w:szCs w:val="16"/>
        </w:rPr>
      </w:pPr>
      <w:r w:rsidRPr="008D5272">
        <w:rPr>
          <w:rFonts w:ascii="Times New Roman" w:hAnsi="Times New Roman" w:cs="Times New Roman"/>
          <w:color w:val="000000"/>
          <w:sz w:val="16"/>
          <w:szCs w:val="16"/>
        </w:rPr>
        <w:t>Формирование распоряжения о совершении казначейских платежей, необходимого для обеспечения привлечения остатков средств на единый счет Бюджета и их возврата, осуществляется Управлением в случае передачи ему функций Финансового органа, связанных с привлечением на единый счет Бюджета и возвратом привлеченных средств в соответствии со статьей 220.2 Бюджетного кодекса Российской Федерации.</w:t>
      </w:r>
    </w:p>
    <w:p w:rsidR="00E50432" w:rsidRPr="008D5272" w:rsidRDefault="00E50432" w:rsidP="008D5272">
      <w:pPr>
        <w:pStyle w:val="ListParagraph"/>
        <w:spacing w:after="0" w:line="240" w:lineRule="auto"/>
        <w:ind w:left="0" w:firstLine="709"/>
        <w:jc w:val="both"/>
        <w:rPr>
          <w:rFonts w:ascii="Times New Roman" w:hAnsi="Times New Roman" w:cs="Times New Roman"/>
          <w:color w:val="000000"/>
          <w:sz w:val="16"/>
          <w:szCs w:val="16"/>
        </w:rPr>
      </w:pPr>
    </w:p>
    <w:p w:rsidR="00E50432" w:rsidRPr="008D5272" w:rsidRDefault="00E50432" w:rsidP="008D5272">
      <w:pPr>
        <w:pStyle w:val="ListParagraph"/>
        <w:numPr>
          <w:ilvl w:val="0"/>
          <w:numId w:val="16"/>
        </w:numPr>
        <w:spacing w:after="0" w:line="240" w:lineRule="auto"/>
        <w:jc w:val="center"/>
        <w:rPr>
          <w:rFonts w:ascii="Times New Roman" w:hAnsi="Times New Roman" w:cs="Times New Roman"/>
          <w:color w:val="000000"/>
          <w:sz w:val="16"/>
          <w:szCs w:val="16"/>
        </w:rPr>
      </w:pPr>
      <w:r w:rsidRPr="008D5272">
        <w:rPr>
          <w:rFonts w:ascii="Times New Roman" w:hAnsi="Times New Roman" w:cs="Times New Roman"/>
          <w:color w:val="000000"/>
          <w:sz w:val="16"/>
          <w:szCs w:val="16"/>
        </w:rPr>
        <w:t>Условия и порядок привлечения остатков средств на единый счет Бюджета</w:t>
      </w:r>
    </w:p>
    <w:p w:rsidR="00E50432" w:rsidRPr="008D5272" w:rsidRDefault="00E50432" w:rsidP="008D5272">
      <w:pPr>
        <w:autoSpaceDE w:val="0"/>
        <w:autoSpaceDN w:val="0"/>
        <w:adjustRightInd w:val="0"/>
        <w:ind w:left="360"/>
        <w:jc w:val="both"/>
        <w:rPr>
          <w:color w:val="000000"/>
          <w:sz w:val="16"/>
          <w:szCs w:val="16"/>
        </w:rPr>
      </w:pPr>
    </w:p>
    <w:p w:rsidR="00E50432" w:rsidRPr="008D5272" w:rsidRDefault="00E50432" w:rsidP="008D5272">
      <w:pPr>
        <w:pStyle w:val="ConsPlusNormal"/>
        <w:numPr>
          <w:ilvl w:val="1"/>
          <w:numId w:val="16"/>
        </w:numPr>
        <w:autoSpaceDE w:val="0"/>
        <w:autoSpaceDN w:val="0"/>
        <w:ind w:left="0" w:firstLine="709"/>
        <w:jc w:val="both"/>
        <w:rPr>
          <w:rFonts w:ascii="Times New Roman" w:hAnsi="Times New Roman" w:cs="Times New Roman"/>
          <w:color w:val="000000"/>
          <w:sz w:val="16"/>
          <w:szCs w:val="16"/>
        </w:rPr>
      </w:pPr>
      <w:r w:rsidRPr="008D5272">
        <w:rPr>
          <w:rFonts w:ascii="Times New Roman" w:hAnsi="Times New Roman" w:cs="Times New Roman"/>
          <w:color w:val="000000"/>
          <w:sz w:val="16"/>
          <w:szCs w:val="16"/>
        </w:rPr>
        <w:t>При возникновении потребности в привлечении остатков средств на единый счет Бюджета Финансовый орган направляет в Управление обращение о привлечении остатков средств на единый счет Бюджета за счет средств на казначейских счетах не позднее трех рабочих дней до даты начала привлечения средств.</w:t>
      </w:r>
    </w:p>
    <w:p w:rsidR="00E50432" w:rsidRPr="008D5272" w:rsidRDefault="00E50432" w:rsidP="008D5272">
      <w:pPr>
        <w:pStyle w:val="ConsPlusNormal"/>
        <w:numPr>
          <w:ilvl w:val="1"/>
          <w:numId w:val="16"/>
        </w:numPr>
        <w:autoSpaceDE w:val="0"/>
        <w:autoSpaceDN w:val="0"/>
        <w:ind w:left="0" w:firstLine="709"/>
        <w:jc w:val="both"/>
        <w:rPr>
          <w:rFonts w:ascii="Times New Roman" w:hAnsi="Times New Roman" w:cs="Times New Roman"/>
          <w:color w:val="000000"/>
          <w:sz w:val="16"/>
          <w:szCs w:val="16"/>
        </w:rPr>
      </w:pPr>
      <w:r w:rsidRPr="008D5272">
        <w:rPr>
          <w:rFonts w:ascii="Times New Roman" w:hAnsi="Times New Roman" w:cs="Times New Roman"/>
          <w:color w:val="000000"/>
          <w:sz w:val="16"/>
          <w:szCs w:val="16"/>
        </w:rPr>
        <w:t>Объем привлекаемых средств определяется исходя из остатка средств на соответствующем казначейском счете, сложившегося после исполнения распоряжений о совершении казначейских платежей, с учетом необходимости обеспечения достаточности средств для осуществления выплат с соответствующего казначейского счета в рабочий день, следующий за днем привлечения средств.</w:t>
      </w:r>
    </w:p>
    <w:p w:rsidR="00E50432" w:rsidRPr="008D5272" w:rsidRDefault="00E50432" w:rsidP="008D5272">
      <w:pPr>
        <w:ind w:firstLine="709"/>
        <w:jc w:val="both"/>
        <w:rPr>
          <w:color w:val="000000"/>
          <w:sz w:val="16"/>
          <w:szCs w:val="16"/>
        </w:rPr>
      </w:pPr>
      <w:r w:rsidRPr="008D5272">
        <w:rPr>
          <w:color w:val="000000"/>
          <w:sz w:val="16"/>
          <w:szCs w:val="16"/>
        </w:rPr>
        <w:t>2.3. Для привлечения средств Управление формирует распоряжение о совершении казначейского платежа не позднее 16 часов местного времени (в дни, непосредственно предшествующие выходным и нерабочим праздничным дням, - до 15 часов местного времени) текущего дня.</w:t>
      </w:r>
    </w:p>
    <w:p w:rsidR="00E50432" w:rsidRPr="008D5272" w:rsidRDefault="00E50432" w:rsidP="008D5272">
      <w:pPr>
        <w:pStyle w:val="ConsPlusNormal"/>
        <w:ind w:left="1080"/>
        <w:jc w:val="both"/>
        <w:rPr>
          <w:rFonts w:ascii="Times New Roman" w:hAnsi="Times New Roman" w:cs="Times New Roman"/>
          <w:color w:val="000000"/>
          <w:sz w:val="16"/>
          <w:szCs w:val="16"/>
        </w:rPr>
      </w:pPr>
    </w:p>
    <w:p w:rsidR="00E50432" w:rsidRPr="008D5272" w:rsidRDefault="00E50432" w:rsidP="008D5272">
      <w:pPr>
        <w:pStyle w:val="ConsPlusNormal"/>
        <w:numPr>
          <w:ilvl w:val="0"/>
          <w:numId w:val="16"/>
        </w:numPr>
        <w:autoSpaceDE w:val="0"/>
        <w:autoSpaceDN w:val="0"/>
        <w:jc w:val="center"/>
        <w:rPr>
          <w:rFonts w:ascii="Times New Roman" w:hAnsi="Times New Roman" w:cs="Times New Roman"/>
          <w:color w:val="000000"/>
          <w:sz w:val="16"/>
          <w:szCs w:val="16"/>
        </w:rPr>
      </w:pPr>
      <w:r w:rsidRPr="008D5272">
        <w:rPr>
          <w:rFonts w:ascii="Times New Roman" w:hAnsi="Times New Roman" w:cs="Times New Roman"/>
          <w:color w:val="000000"/>
          <w:sz w:val="16"/>
          <w:szCs w:val="16"/>
        </w:rPr>
        <w:t>Условия и порядок возврата привлеченных средств</w:t>
      </w:r>
    </w:p>
    <w:p w:rsidR="00E50432" w:rsidRPr="008D5272" w:rsidRDefault="00E50432" w:rsidP="008D5272">
      <w:pPr>
        <w:pStyle w:val="ConsPlusNormal"/>
        <w:ind w:left="1080"/>
        <w:rPr>
          <w:rFonts w:ascii="Times New Roman" w:hAnsi="Times New Roman" w:cs="Times New Roman"/>
          <w:color w:val="000000"/>
          <w:sz w:val="16"/>
          <w:szCs w:val="16"/>
        </w:rPr>
      </w:pPr>
    </w:p>
    <w:p w:rsidR="00E50432" w:rsidRPr="008D5272" w:rsidRDefault="00E50432" w:rsidP="008D5272">
      <w:pPr>
        <w:pStyle w:val="ConsPlusNormal"/>
        <w:numPr>
          <w:ilvl w:val="1"/>
          <w:numId w:val="16"/>
        </w:numPr>
        <w:autoSpaceDE w:val="0"/>
        <w:autoSpaceDN w:val="0"/>
        <w:ind w:left="0" w:firstLine="709"/>
        <w:jc w:val="both"/>
        <w:rPr>
          <w:rFonts w:ascii="Times New Roman" w:hAnsi="Times New Roman" w:cs="Times New Roman"/>
          <w:color w:val="000000"/>
          <w:sz w:val="16"/>
          <w:szCs w:val="16"/>
          <w:lang w:eastAsia="en-US"/>
        </w:rPr>
      </w:pPr>
      <w:r w:rsidRPr="008D5272">
        <w:rPr>
          <w:rFonts w:ascii="Times New Roman" w:hAnsi="Times New Roman" w:cs="Times New Roman"/>
          <w:color w:val="000000"/>
          <w:sz w:val="16"/>
          <w:szCs w:val="16"/>
          <w:lang w:eastAsia="en-US"/>
        </w:rPr>
        <w:t>Условием для возврата остатков средств с единого счета Бюджета является недостаточность средств на соответствующем казначейском счете в объеме, обеспечивающем своевременное исполнение распоряжений о совершении казначейских платежей или решение Финансового органа.</w:t>
      </w:r>
    </w:p>
    <w:p w:rsidR="00E50432" w:rsidRPr="008D5272" w:rsidRDefault="00E50432" w:rsidP="008D5272">
      <w:pPr>
        <w:pStyle w:val="ConsPlusNormal"/>
        <w:numPr>
          <w:ilvl w:val="1"/>
          <w:numId w:val="16"/>
        </w:numPr>
        <w:autoSpaceDE w:val="0"/>
        <w:autoSpaceDN w:val="0"/>
        <w:ind w:left="0" w:firstLine="709"/>
        <w:jc w:val="both"/>
        <w:rPr>
          <w:rFonts w:ascii="Times New Roman" w:hAnsi="Times New Roman" w:cs="Times New Roman"/>
          <w:color w:val="000000"/>
          <w:sz w:val="16"/>
          <w:szCs w:val="16"/>
          <w:lang w:eastAsia="en-US"/>
        </w:rPr>
      </w:pPr>
      <w:r w:rsidRPr="008D5272">
        <w:rPr>
          <w:rFonts w:ascii="Times New Roman" w:hAnsi="Times New Roman" w:cs="Times New Roman"/>
          <w:color w:val="000000"/>
          <w:sz w:val="16"/>
          <w:szCs w:val="16"/>
          <w:lang w:eastAsia="en-US"/>
        </w:rPr>
        <w:t>Возврат остатков средств осуществляется с единого счета Бюджета на казначейский счет, с которого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о совершении казначейских платежей.</w:t>
      </w:r>
    </w:p>
    <w:p w:rsidR="00E50432" w:rsidRPr="008D5272" w:rsidRDefault="00E50432" w:rsidP="008D5272">
      <w:pPr>
        <w:pStyle w:val="ConsPlusNormal"/>
        <w:numPr>
          <w:ilvl w:val="1"/>
          <w:numId w:val="16"/>
        </w:numPr>
        <w:autoSpaceDE w:val="0"/>
        <w:autoSpaceDN w:val="0"/>
        <w:ind w:left="0" w:firstLine="709"/>
        <w:jc w:val="both"/>
        <w:rPr>
          <w:rFonts w:ascii="Times New Roman" w:hAnsi="Times New Roman" w:cs="Times New Roman"/>
          <w:color w:val="000000"/>
          <w:sz w:val="16"/>
          <w:szCs w:val="16"/>
          <w:lang w:eastAsia="en-US"/>
        </w:rPr>
      </w:pPr>
      <w:r w:rsidRPr="008D5272">
        <w:rPr>
          <w:rFonts w:ascii="Times New Roman" w:hAnsi="Times New Roman" w:cs="Times New Roman"/>
          <w:color w:val="000000"/>
          <w:sz w:val="16"/>
          <w:szCs w:val="16"/>
          <w:lang w:eastAsia="en-US"/>
        </w:rPr>
        <w:t>Объем средств, подлежащих возврату на соответствующий казначейский счет, определяется в пределах суммы, обеспечивающей своевременное исполнение распоряжений о совершении казначейских платежей, при условии соблюдения требования, установленного в пункте 3.4 Порядка.</w:t>
      </w:r>
    </w:p>
    <w:p w:rsidR="00E50432" w:rsidRPr="008D5272" w:rsidRDefault="00E50432" w:rsidP="008D5272">
      <w:pPr>
        <w:pStyle w:val="ConsPlusNormal"/>
        <w:numPr>
          <w:ilvl w:val="1"/>
          <w:numId w:val="16"/>
        </w:numPr>
        <w:autoSpaceDE w:val="0"/>
        <w:autoSpaceDN w:val="0"/>
        <w:ind w:left="0" w:firstLine="709"/>
        <w:jc w:val="both"/>
        <w:rPr>
          <w:rFonts w:ascii="Times New Roman" w:hAnsi="Times New Roman" w:cs="Times New Roman"/>
          <w:color w:val="000000"/>
          <w:sz w:val="16"/>
          <w:szCs w:val="16"/>
        </w:rPr>
      </w:pPr>
      <w:r w:rsidRPr="008D5272">
        <w:rPr>
          <w:rFonts w:ascii="Times New Roman" w:hAnsi="Times New Roman" w:cs="Times New Roman"/>
          <w:color w:val="000000"/>
          <w:sz w:val="16"/>
          <w:szCs w:val="16"/>
          <w:lang w:eastAsia="en-US"/>
        </w:rPr>
        <w:t>Перечисление средств с единого счета Бюджета на соответствующий казначейский счет осуществляется в пределах суммы, не превышающей разницу между объемом средств, поступивших с казначейского счета на единый счет Бюджета, и объемом средств, перечисленных с единого счета Бюджета на казначейский счет.</w:t>
      </w:r>
    </w:p>
    <w:p w:rsidR="00E50432" w:rsidRDefault="00E50432" w:rsidP="00580AE7">
      <w:pPr>
        <w:tabs>
          <w:tab w:val="left" w:pos="1050"/>
          <w:tab w:val="center" w:pos="4677"/>
        </w:tabs>
        <w:ind w:firstLine="0"/>
        <w:rPr>
          <w:color w:val="FF0000"/>
          <w:sz w:val="16"/>
          <w:szCs w:val="16"/>
        </w:rPr>
      </w:pPr>
    </w:p>
    <w:p w:rsidR="00E50432" w:rsidRDefault="00E50432" w:rsidP="008D5272">
      <w:pPr>
        <w:tabs>
          <w:tab w:val="left" w:pos="1050"/>
          <w:tab w:val="center" w:pos="4677"/>
        </w:tabs>
        <w:ind w:firstLine="0"/>
        <w:jc w:val="center"/>
        <w:rPr>
          <w:sz w:val="16"/>
          <w:szCs w:val="16"/>
        </w:rPr>
      </w:pPr>
    </w:p>
    <w:p w:rsidR="00E50432" w:rsidRDefault="00E50432" w:rsidP="008D5272">
      <w:pPr>
        <w:tabs>
          <w:tab w:val="left" w:pos="1050"/>
          <w:tab w:val="center" w:pos="4677"/>
        </w:tabs>
        <w:ind w:firstLine="0"/>
        <w:jc w:val="center"/>
        <w:rPr>
          <w:sz w:val="16"/>
          <w:szCs w:val="16"/>
        </w:rPr>
      </w:pPr>
      <w:r>
        <w:rPr>
          <w:sz w:val="16"/>
          <w:szCs w:val="16"/>
        </w:rPr>
        <w:t>********************************</w:t>
      </w:r>
    </w:p>
    <w:p w:rsidR="00E50432" w:rsidRDefault="00E50432" w:rsidP="008D5272">
      <w:pPr>
        <w:jc w:val="center"/>
        <w:rPr>
          <w:sz w:val="28"/>
          <w:szCs w:val="28"/>
        </w:rPr>
      </w:pPr>
    </w:p>
    <w:p w:rsidR="00E50432" w:rsidRPr="008D5272" w:rsidRDefault="00E50432" w:rsidP="008D5272">
      <w:pPr>
        <w:jc w:val="center"/>
        <w:rPr>
          <w:sz w:val="16"/>
          <w:szCs w:val="16"/>
        </w:rPr>
      </w:pPr>
      <w:r w:rsidRPr="008D5272">
        <w:rPr>
          <w:sz w:val="16"/>
          <w:szCs w:val="16"/>
        </w:rPr>
        <w:t>РОССИЙСКАЯ ФЕДЕРАЦИЯ</w:t>
      </w:r>
    </w:p>
    <w:p w:rsidR="00E50432" w:rsidRPr="008D5272" w:rsidRDefault="00E50432" w:rsidP="008D5272">
      <w:pPr>
        <w:jc w:val="center"/>
        <w:rPr>
          <w:sz w:val="16"/>
          <w:szCs w:val="16"/>
        </w:rPr>
      </w:pPr>
      <w:r w:rsidRPr="008D5272">
        <w:rPr>
          <w:sz w:val="16"/>
          <w:szCs w:val="16"/>
        </w:rPr>
        <w:t xml:space="preserve">АДМИНИСТРАЦИЯ ВЕРХ – КУЧУКСКОГО СЕЛЬСОВЕТА </w:t>
      </w:r>
    </w:p>
    <w:p w:rsidR="00E50432" w:rsidRPr="008D5272" w:rsidRDefault="00E50432" w:rsidP="008D5272">
      <w:pPr>
        <w:jc w:val="center"/>
        <w:rPr>
          <w:sz w:val="16"/>
          <w:szCs w:val="16"/>
        </w:rPr>
      </w:pPr>
      <w:r w:rsidRPr="008D5272">
        <w:rPr>
          <w:sz w:val="16"/>
          <w:szCs w:val="16"/>
        </w:rPr>
        <w:t>ШЕЛАБОЛИХИНСКОГО РАЙОНА АЛТАЙСКОГО КРАЯ</w:t>
      </w:r>
    </w:p>
    <w:p w:rsidR="00E50432" w:rsidRPr="008D5272" w:rsidRDefault="00E50432" w:rsidP="008D5272">
      <w:pPr>
        <w:rPr>
          <w:sz w:val="16"/>
          <w:szCs w:val="16"/>
        </w:rPr>
      </w:pPr>
    </w:p>
    <w:p w:rsidR="00E50432" w:rsidRPr="008D5272" w:rsidRDefault="00E50432" w:rsidP="008D5272">
      <w:pPr>
        <w:jc w:val="center"/>
        <w:rPr>
          <w:sz w:val="16"/>
          <w:szCs w:val="16"/>
        </w:rPr>
      </w:pPr>
      <w:r w:rsidRPr="008D5272">
        <w:rPr>
          <w:sz w:val="16"/>
          <w:szCs w:val="16"/>
        </w:rPr>
        <w:t>ПОСТАНОВЛЕНИЕ</w:t>
      </w:r>
    </w:p>
    <w:p w:rsidR="00E50432" w:rsidRPr="008D5272" w:rsidRDefault="00E50432" w:rsidP="008D5272">
      <w:pPr>
        <w:jc w:val="center"/>
        <w:rPr>
          <w:b/>
          <w:bCs/>
          <w:sz w:val="16"/>
          <w:szCs w:val="16"/>
        </w:rPr>
      </w:pPr>
    </w:p>
    <w:p w:rsidR="00E50432" w:rsidRPr="008D5272" w:rsidRDefault="00E50432" w:rsidP="008D5272">
      <w:pPr>
        <w:rPr>
          <w:sz w:val="16"/>
          <w:szCs w:val="16"/>
        </w:rPr>
      </w:pPr>
      <w:r w:rsidRPr="008D5272">
        <w:rPr>
          <w:sz w:val="16"/>
          <w:szCs w:val="16"/>
        </w:rPr>
        <w:t xml:space="preserve">24 ноября 2023 г.                                                                                                          </w:t>
      </w:r>
      <w:r>
        <w:rPr>
          <w:sz w:val="16"/>
          <w:szCs w:val="16"/>
        </w:rPr>
        <w:t xml:space="preserve">                                                                                                         </w:t>
      </w:r>
      <w:r w:rsidRPr="008D5272">
        <w:rPr>
          <w:sz w:val="16"/>
          <w:szCs w:val="16"/>
        </w:rPr>
        <w:t xml:space="preserve"> № 51</w:t>
      </w:r>
    </w:p>
    <w:p w:rsidR="00E50432" w:rsidRPr="008D5272" w:rsidRDefault="00E50432" w:rsidP="008D5272">
      <w:pPr>
        <w:jc w:val="center"/>
        <w:rPr>
          <w:sz w:val="16"/>
          <w:szCs w:val="16"/>
        </w:rPr>
      </w:pPr>
    </w:p>
    <w:p w:rsidR="00E50432" w:rsidRPr="008D5272" w:rsidRDefault="00E50432" w:rsidP="008D5272">
      <w:pPr>
        <w:jc w:val="center"/>
        <w:rPr>
          <w:sz w:val="16"/>
          <w:szCs w:val="16"/>
        </w:rPr>
      </w:pPr>
      <w:r w:rsidRPr="008D5272">
        <w:rPr>
          <w:sz w:val="16"/>
          <w:szCs w:val="16"/>
        </w:rPr>
        <w:t>с. Верх – Кучук</w:t>
      </w:r>
    </w:p>
    <w:p w:rsidR="00E50432" w:rsidRPr="008D5272" w:rsidRDefault="00E50432" w:rsidP="008D5272">
      <w:pPr>
        <w:rPr>
          <w:sz w:val="16"/>
          <w:szCs w:val="16"/>
        </w:rPr>
      </w:pPr>
    </w:p>
    <w:tbl>
      <w:tblPr>
        <w:tblW w:w="10599" w:type="dxa"/>
        <w:tblInd w:w="-106" w:type="dxa"/>
        <w:tblLook w:val="01E0"/>
      </w:tblPr>
      <w:tblGrid>
        <w:gridCol w:w="5388"/>
        <w:gridCol w:w="5211"/>
      </w:tblGrid>
      <w:tr w:rsidR="00E50432" w:rsidRPr="008D5272">
        <w:tc>
          <w:tcPr>
            <w:tcW w:w="5388" w:type="dxa"/>
          </w:tcPr>
          <w:p w:rsidR="00E50432" w:rsidRPr="008D5272" w:rsidRDefault="00E50432" w:rsidP="00BF2986">
            <w:pPr>
              <w:jc w:val="both"/>
              <w:rPr>
                <w:sz w:val="16"/>
                <w:szCs w:val="16"/>
              </w:rPr>
            </w:pPr>
            <w:r w:rsidRPr="008D5272">
              <w:rPr>
                <w:sz w:val="16"/>
                <w:szCs w:val="16"/>
              </w:rPr>
              <w:t>Об отмене Постановления Верх – Кучукского сельсовета от 18.06.2012 года № 25 «Об утверждении Отраслевого положения по оплате труда работников муниципальных учреждений культуры всех типов (автономных, бюджетных, казенных) Администрации Верх – Кучукского сельсовета   Шелаболихинского района Алтайского края»</w:t>
            </w:r>
          </w:p>
          <w:p w:rsidR="00E50432" w:rsidRPr="008D5272" w:rsidRDefault="00E50432" w:rsidP="00BF2986">
            <w:pPr>
              <w:rPr>
                <w:sz w:val="16"/>
                <w:szCs w:val="16"/>
              </w:rPr>
            </w:pPr>
          </w:p>
        </w:tc>
        <w:tc>
          <w:tcPr>
            <w:tcW w:w="5211" w:type="dxa"/>
          </w:tcPr>
          <w:p w:rsidR="00E50432" w:rsidRPr="008D5272" w:rsidRDefault="00E50432" w:rsidP="00BF2986">
            <w:pPr>
              <w:rPr>
                <w:sz w:val="16"/>
                <w:szCs w:val="16"/>
              </w:rPr>
            </w:pPr>
          </w:p>
        </w:tc>
      </w:tr>
    </w:tbl>
    <w:p w:rsidR="00E50432" w:rsidRPr="008D5272" w:rsidRDefault="00E50432" w:rsidP="008D5272">
      <w:pPr>
        <w:rPr>
          <w:sz w:val="16"/>
          <w:szCs w:val="16"/>
        </w:rPr>
      </w:pPr>
    </w:p>
    <w:p w:rsidR="00E50432" w:rsidRPr="008D5272" w:rsidRDefault="00E50432" w:rsidP="008D5272">
      <w:pPr>
        <w:ind w:firstLine="709"/>
        <w:jc w:val="both"/>
        <w:rPr>
          <w:sz w:val="16"/>
          <w:szCs w:val="16"/>
        </w:rPr>
      </w:pPr>
      <w:r w:rsidRPr="008D5272">
        <w:rPr>
          <w:sz w:val="16"/>
          <w:szCs w:val="16"/>
        </w:rPr>
        <w:t>Рассмотрев протест прокуратуры Шелаболихинского района от 14.11.2023 № 02-34-2023/Прдп157-23-20010059 на постановление от 18.06.2012 года № 25 «Об утверждении Отраслевого положения по оплате труда работников муниципальных учреждений культуры всех типов (автономных, бюджетных, казенных) Администрации Верх – Кучукского сельсовета   Шелаболихинского района Алтайского края», на основании Устава сельсовета</w:t>
      </w:r>
    </w:p>
    <w:p w:rsidR="00E50432" w:rsidRPr="008D5272" w:rsidRDefault="00E50432" w:rsidP="008D5272">
      <w:pPr>
        <w:rPr>
          <w:sz w:val="16"/>
          <w:szCs w:val="16"/>
        </w:rPr>
      </w:pPr>
      <w:r w:rsidRPr="008D5272">
        <w:rPr>
          <w:sz w:val="16"/>
          <w:szCs w:val="16"/>
        </w:rPr>
        <w:t xml:space="preserve">ПОСТАНОВЛЯЮ: </w:t>
      </w:r>
    </w:p>
    <w:p w:rsidR="00E50432" w:rsidRPr="008D5272" w:rsidRDefault="00E50432" w:rsidP="008D5272">
      <w:pPr>
        <w:ind w:firstLine="709"/>
        <w:jc w:val="both"/>
        <w:rPr>
          <w:sz w:val="16"/>
          <w:szCs w:val="16"/>
        </w:rPr>
      </w:pPr>
      <w:r w:rsidRPr="008D5272">
        <w:rPr>
          <w:sz w:val="16"/>
          <w:szCs w:val="16"/>
        </w:rPr>
        <w:t>1. Отменить Постановление Администрации Верх – Кучукского сельсовета Шелаболихинского района Алтайского края от 18.06.2012 года № 25 «Об утверждении Отраслевого положения по оплате труда работников муниципальных учреждений культуры всех типов (автономных, бюджетных, казенных) Администрации Верх – Кучукского сельсовета   Шелаболихинского района Алтайского края».</w:t>
      </w:r>
    </w:p>
    <w:p w:rsidR="00E50432" w:rsidRPr="008D5272" w:rsidRDefault="00E50432" w:rsidP="008D5272">
      <w:pPr>
        <w:ind w:firstLine="709"/>
        <w:jc w:val="both"/>
        <w:rPr>
          <w:sz w:val="16"/>
          <w:szCs w:val="16"/>
        </w:rPr>
      </w:pPr>
      <w:r w:rsidRPr="008D5272">
        <w:rPr>
          <w:sz w:val="16"/>
          <w:szCs w:val="16"/>
        </w:rPr>
        <w:t>2. Обнародовать данное постановление в установленном порядке.</w:t>
      </w:r>
    </w:p>
    <w:p w:rsidR="00E50432" w:rsidRPr="008D5272" w:rsidRDefault="00E50432" w:rsidP="008D5272">
      <w:pPr>
        <w:ind w:firstLine="709"/>
        <w:jc w:val="both"/>
        <w:rPr>
          <w:sz w:val="16"/>
          <w:szCs w:val="16"/>
        </w:rPr>
      </w:pPr>
      <w:r w:rsidRPr="008D5272">
        <w:rPr>
          <w:sz w:val="16"/>
          <w:szCs w:val="16"/>
        </w:rPr>
        <w:t>3. Контроль за исполнением настоящего постановления оставляю за собой.</w:t>
      </w:r>
    </w:p>
    <w:p w:rsidR="00E50432" w:rsidRPr="008D5272" w:rsidRDefault="00E50432" w:rsidP="008D5272">
      <w:pPr>
        <w:ind w:firstLine="709"/>
        <w:jc w:val="both"/>
        <w:rPr>
          <w:sz w:val="16"/>
          <w:szCs w:val="16"/>
        </w:rPr>
      </w:pPr>
    </w:p>
    <w:p w:rsidR="00E50432" w:rsidRPr="008D5272" w:rsidRDefault="00E50432" w:rsidP="008D5272">
      <w:pPr>
        <w:tabs>
          <w:tab w:val="left" w:pos="7380"/>
        </w:tabs>
        <w:rPr>
          <w:sz w:val="16"/>
          <w:szCs w:val="16"/>
        </w:rPr>
      </w:pPr>
    </w:p>
    <w:p w:rsidR="00E50432" w:rsidRPr="008D5272" w:rsidRDefault="00E50432" w:rsidP="008D5272">
      <w:pPr>
        <w:tabs>
          <w:tab w:val="left" w:pos="7380"/>
        </w:tabs>
        <w:rPr>
          <w:sz w:val="16"/>
          <w:szCs w:val="16"/>
        </w:rPr>
      </w:pPr>
    </w:p>
    <w:p w:rsidR="00E50432" w:rsidRPr="008D5272" w:rsidRDefault="00E50432" w:rsidP="008D5272">
      <w:pPr>
        <w:tabs>
          <w:tab w:val="left" w:pos="7380"/>
        </w:tabs>
        <w:rPr>
          <w:sz w:val="16"/>
          <w:szCs w:val="16"/>
        </w:rPr>
      </w:pPr>
    </w:p>
    <w:p w:rsidR="00E50432" w:rsidRDefault="00E50432" w:rsidP="008D5272">
      <w:pPr>
        <w:tabs>
          <w:tab w:val="left" w:pos="7380"/>
        </w:tabs>
        <w:rPr>
          <w:sz w:val="16"/>
          <w:szCs w:val="16"/>
        </w:rPr>
      </w:pPr>
      <w:r w:rsidRPr="008D5272">
        <w:rPr>
          <w:sz w:val="16"/>
          <w:szCs w:val="16"/>
        </w:rPr>
        <w:t>Глава сельсовета</w:t>
      </w:r>
      <w:r w:rsidRPr="008D5272">
        <w:rPr>
          <w:sz w:val="16"/>
          <w:szCs w:val="16"/>
        </w:rPr>
        <w:tab/>
        <w:t xml:space="preserve">           </w:t>
      </w:r>
      <w:r>
        <w:rPr>
          <w:sz w:val="16"/>
          <w:szCs w:val="16"/>
        </w:rPr>
        <w:t xml:space="preserve">                                             </w:t>
      </w:r>
      <w:r w:rsidRPr="008D5272">
        <w:rPr>
          <w:sz w:val="16"/>
          <w:szCs w:val="16"/>
        </w:rPr>
        <w:t xml:space="preserve">   Н.И. Дорофеев</w:t>
      </w:r>
    </w:p>
    <w:p w:rsidR="00E50432" w:rsidRDefault="00E50432" w:rsidP="008D5272">
      <w:pPr>
        <w:tabs>
          <w:tab w:val="left" w:pos="7380"/>
        </w:tabs>
        <w:rPr>
          <w:sz w:val="16"/>
          <w:szCs w:val="16"/>
        </w:rPr>
      </w:pPr>
    </w:p>
    <w:p w:rsidR="00E50432" w:rsidRDefault="00E50432" w:rsidP="00BF2986">
      <w:pPr>
        <w:tabs>
          <w:tab w:val="left" w:pos="7380"/>
        </w:tabs>
        <w:jc w:val="center"/>
        <w:rPr>
          <w:sz w:val="16"/>
          <w:szCs w:val="16"/>
        </w:rPr>
      </w:pPr>
      <w:r>
        <w:rPr>
          <w:sz w:val="16"/>
          <w:szCs w:val="16"/>
        </w:rPr>
        <w:t>********************************</w:t>
      </w:r>
    </w:p>
    <w:p w:rsidR="00E50432" w:rsidRDefault="00E50432" w:rsidP="00BF2986">
      <w:pPr>
        <w:tabs>
          <w:tab w:val="left" w:pos="7380"/>
        </w:tabs>
        <w:jc w:val="center"/>
        <w:rPr>
          <w:sz w:val="16"/>
          <w:szCs w:val="16"/>
        </w:rPr>
      </w:pPr>
    </w:p>
    <w:p w:rsidR="00E50432" w:rsidRDefault="00E50432" w:rsidP="00BF2986">
      <w:pPr>
        <w:tabs>
          <w:tab w:val="left" w:pos="7380"/>
        </w:tabs>
        <w:jc w:val="center"/>
        <w:rPr>
          <w:sz w:val="16"/>
          <w:szCs w:val="16"/>
        </w:rPr>
      </w:pPr>
    </w:p>
    <w:p w:rsidR="00E50432" w:rsidRPr="00BF2986" w:rsidRDefault="00E50432" w:rsidP="00BF2986">
      <w:pPr>
        <w:jc w:val="center"/>
        <w:rPr>
          <w:sz w:val="16"/>
          <w:szCs w:val="16"/>
        </w:rPr>
      </w:pPr>
      <w:r w:rsidRPr="00BF2986">
        <w:rPr>
          <w:sz w:val="16"/>
          <w:szCs w:val="16"/>
        </w:rPr>
        <w:t>РОССИЙСКАЯ ФЕДЕРАЦИЯ</w:t>
      </w:r>
    </w:p>
    <w:p w:rsidR="00E50432" w:rsidRPr="00BF2986" w:rsidRDefault="00E50432" w:rsidP="00BF2986">
      <w:pPr>
        <w:jc w:val="center"/>
        <w:rPr>
          <w:sz w:val="16"/>
          <w:szCs w:val="16"/>
        </w:rPr>
      </w:pPr>
      <w:r w:rsidRPr="00BF2986">
        <w:rPr>
          <w:sz w:val="16"/>
          <w:szCs w:val="16"/>
        </w:rPr>
        <w:t xml:space="preserve">АДМИНИСТРАЦИЯ ВЕРХ – КУЧУКСКОГО СЕЛЬСОВЕТА </w:t>
      </w:r>
    </w:p>
    <w:p w:rsidR="00E50432" w:rsidRPr="00BF2986" w:rsidRDefault="00E50432" w:rsidP="00BF2986">
      <w:pPr>
        <w:jc w:val="center"/>
        <w:rPr>
          <w:sz w:val="16"/>
          <w:szCs w:val="16"/>
        </w:rPr>
      </w:pPr>
      <w:r w:rsidRPr="00BF2986">
        <w:rPr>
          <w:sz w:val="16"/>
          <w:szCs w:val="16"/>
        </w:rPr>
        <w:t>ШЕЛАБОЛИХИНСКОГО РАЙОНА АЛТАЙСКОГО КРАЯ</w:t>
      </w:r>
    </w:p>
    <w:p w:rsidR="00E50432" w:rsidRPr="00BF2986" w:rsidRDefault="00E50432" w:rsidP="00BF2986">
      <w:pPr>
        <w:rPr>
          <w:sz w:val="16"/>
          <w:szCs w:val="16"/>
        </w:rPr>
      </w:pPr>
    </w:p>
    <w:p w:rsidR="00E50432" w:rsidRPr="00BF2986" w:rsidRDefault="00E50432" w:rsidP="00BF2986">
      <w:pPr>
        <w:jc w:val="center"/>
        <w:rPr>
          <w:sz w:val="16"/>
          <w:szCs w:val="16"/>
        </w:rPr>
      </w:pPr>
      <w:r w:rsidRPr="00BF2986">
        <w:rPr>
          <w:sz w:val="16"/>
          <w:szCs w:val="16"/>
        </w:rPr>
        <w:t>ПОСТАНОВЛЕНИЕ</w:t>
      </w:r>
    </w:p>
    <w:p w:rsidR="00E50432" w:rsidRPr="00BF2986" w:rsidRDefault="00E50432" w:rsidP="00BF2986">
      <w:pPr>
        <w:jc w:val="center"/>
        <w:rPr>
          <w:b/>
          <w:bCs/>
          <w:sz w:val="16"/>
          <w:szCs w:val="16"/>
        </w:rPr>
      </w:pPr>
    </w:p>
    <w:p w:rsidR="00E50432" w:rsidRPr="00BF2986" w:rsidRDefault="00E50432" w:rsidP="00BF2986">
      <w:pPr>
        <w:rPr>
          <w:sz w:val="16"/>
          <w:szCs w:val="16"/>
        </w:rPr>
      </w:pPr>
      <w:r w:rsidRPr="00BF2986">
        <w:rPr>
          <w:sz w:val="16"/>
          <w:szCs w:val="16"/>
        </w:rPr>
        <w:t xml:space="preserve">24 ноября 2023 г.                                                                                                          </w:t>
      </w:r>
      <w:r>
        <w:rPr>
          <w:sz w:val="16"/>
          <w:szCs w:val="16"/>
        </w:rPr>
        <w:t xml:space="preserve">                                                                                                      </w:t>
      </w:r>
      <w:r w:rsidRPr="00BF2986">
        <w:rPr>
          <w:sz w:val="16"/>
          <w:szCs w:val="16"/>
        </w:rPr>
        <w:t xml:space="preserve"> № 52</w:t>
      </w:r>
    </w:p>
    <w:p w:rsidR="00E50432" w:rsidRPr="00BF2986" w:rsidRDefault="00E50432" w:rsidP="00BF2986">
      <w:pPr>
        <w:jc w:val="center"/>
        <w:rPr>
          <w:sz w:val="16"/>
          <w:szCs w:val="16"/>
        </w:rPr>
      </w:pPr>
      <w:r w:rsidRPr="00BF2986">
        <w:rPr>
          <w:sz w:val="16"/>
          <w:szCs w:val="16"/>
        </w:rPr>
        <w:t>с. Верх – Кучук</w:t>
      </w:r>
    </w:p>
    <w:p w:rsidR="00E50432" w:rsidRPr="00BF2986" w:rsidRDefault="00E50432" w:rsidP="00BF2986">
      <w:pPr>
        <w:jc w:val="center"/>
        <w:rPr>
          <w:sz w:val="16"/>
          <w:szCs w:val="16"/>
        </w:rPr>
      </w:pPr>
      <w:r w:rsidRPr="00BF2986">
        <w:rPr>
          <w:sz w:val="16"/>
          <w:szCs w:val="16"/>
        </w:rPr>
        <w:t xml:space="preserve"> </w:t>
      </w:r>
    </w:p>
    <w:tbl>
      <w:tblPr>
        <w:tblW w:w="0" w:type="auto"/>
        <w:tblInd w:w="-106" w:type="dxa"/>
        <w:tblLook w:val="01E0"/>
      </w:tblPr>
      <w:tblGrid>
        <w:gridCol w:w="5508"/>
      </w:tblGrid>
      <w:tr w:rsidR="00E50432" w:rsidRPr="00BF2986">
        <w:trPr>
          <w:trHeight w:val="602"/>
        </w:trPr>
        <w:tc>
          <w:tcPr>
            <w:tcW w:w="5508" w:type="dxa"/>
          </w:tcPr>
          <w:p w:rsidR="00E50432" w:rsidRPr="00BF2986" w:rsidRDefault="00E50432" w:rsidP="00BF2986">
            <w:pPr>
              <w:pStyle w:val="NormalWeb"/>
              <w:jc w:val="both"/>
              <w:rPr>
                <w:b/>
                <w:bCs/>
                <w:sz w:val="16"/>
                <w:szCs w:val="16"/>
              </w:rPr>
            </w:pPr>
            <w:r w:rsidRPr="00BF2986">
              <w:rPr>
                <w:sz w:val="16"/>
                <w:szCs w:val="16"/>
              </w:rPr>
              <w:t xml:space="preserve">О назначении публичных слушаний по проекту </w:t>
            </w:r>
            <w:r w:rsidRPr="00BF2986">
              <w:rPr>
                <w:rStyle w:val="Strong"/>
                <w:b w:val="0"/>
                <w:bCs w:val="0"/>
                <w:sz w:val="16"/>
                <w:szCs w:val="16"/>
              </w:rPr>
              <w:t xml:space="preserve">бюджета Верх – Кучукского сельсовета Шелаболихинского района Алтайского края </w:t>
            </w:r>
            <w:r w:rsidRPr="00BF2986">
              <w:rPr>
                <w:sz w:val="16"/>
                <w:szCs w:val="16"/>
              </w:rPr>
              <w:t>на 2024 год и на плановый период 2025 и 2026 годов</w:t>
            </w:r>
          </w:p>
        </w:tc>
      </w:tr>
    </w:tbl>
    <w:p w:rsidR="00E50432" w:rsidRPr="00BF2986" w:rsidRDefault="00E50432" w:rsidP="00BF2986">
      <w:pPr>
        <w:jc w:val="both"/>
        <w:rPr>
          <w:sz w:val="16"/>
          <w:szCs w:val="16"/>
        </w:rPr>
      </w:pPr>
    </w:p>
    <w:p w:rsidR="00E50432" w:rsidRPr="00BF2986" w:rsidRDefault="00E50432" w:rsidP="00BF2986">
      <w:pPr>
        <w:ind w:firstLine="709"/>
        <w:jc w:val="both"/>
        <w:rPr>
          <w:sz w:val="16"/>
          <w:szCs w:val="16"/>
        </w:rPr>
      </w:pPr>
      <w:r w:rsidRPr="00BF2986">
        <w:rPr>
          <w:sz w:val="16"/>
          <w:szCs w:val="16"/>
        </w:rPr>
        <w:t xml:space="preserve">С целью реализации права непосредственного участия населения в осуществлении местного самоуправления, на основании ст. 28 Федерального закона от 06.10.2003 N 131-ФЗ «Об общих принципах организации местного самоуправления в Российской Федерации», решения  Верх – Кучукского сельского Совета депутатов  от 25.06.2018 № 14 «Об утверждении Положения о порядке организации и проведения публичных слушаний в муниципальном образовании  Верх – Кучукский сельсовет Шелаболихинского района Алтайского края», руководствуясь ст. 14, ст. 39 Устава Верх – Кучукского сельсовета Шелаболихинского района Алтайского края, </w:t>
      </w:r>
    </w:p>
    <w:p w:rsidR="00E50432" w:rsidRPr="00BF2986" w:rsidRDefault="00E50432" w:rsidP="00BF2986">
      <w:pPr>
        <w:ind w:firstLine="709"/>
        <w:jc w:val="both"/>
        <w:rPr>
          <w:sz w:val="16"/>
          <w:szCs w:val="16"/>
        </w:rPr>
      </w:pPr>
      <w:r w:rsidRPr="00BF2986">
        <w:rPr>
          <w:sz w:val="16"/>
          <w:szCs w:val="16"/>
        </w:rPr>
        <w:t>ПОСТАНОВЛЯЮ:</w:t>
      </w:r>
    </w:p>
    <w:p w:rsidR="00E50432" w:rsidRPr="00BF2986" w:rsidRDefault="00E50432" w:rsidP="00BF2986">
      <w:pPr>
        <w:pStyle w:val="NormalWeb"/>
        <w:spacing w:before="0" w:beforeAutospacing="0" w:after="0" w:afterAutospacing="0"/>
        <w:ind w:firstLine="708"/>
        <w:jc w:val="both"/>
        <w:rPr>
          <w:sz w:val="16"/>
          <w:szCs w:val="16"/>
        </w:rPr>
      </w:pPr>
      <w:r w:rsidRPr="00BF2986">
        <w:rPr>
          <w:sz w:val="16"/>
          <w:szCs w:val="16"/>
        </w:rPr>
        <w:t>1. Назначить публичные слушания  в муниципальном образовании Верх – Кучукский сельсовет Шелаболихинского района Алтайского края и определить тему публичных слушаний:</w:t>
      </w:r>
    </w:p>
    <w:p w:rsidR="00E50432" w:rsidRPr="00BF2986" w:rsidRDefault="00E50432" w:rsidP="00BF2986">
      <w:pPr>
        <w:pStyle w:val="NormalWeb"/>
        <w:numPr>
          <w:ilvl w:val="0"/>
          <w:numId w:val="19"/>
        </w:numPr>
        <w:spacing w:before="0" w:beforeAutospacing="0" w:after="0" w:afterAutospacing="0"/>
        <w:ind w:left="0" w:firstLine="709"/>
        <w:jc w:val="both"/>
        <w:rPr>
          <w:sz w:val="16"/>
          <w:szCs w:val="16"/>
        </w:rPr>
      </w:pPr>
      <w:r w:rsidRPr="00BF2986">
        <w:rPr>
          <w:sz w:val="16"/>
          <w:szCs w:val="16"/>
        </w:rPr>
        <w:t>проект бюджета муниципального образования Верх – Кучукский сельсовет Шелаболихинского района Алтайского края на 2024 год и на плановый период 2025 и 2026 годов.</w:t>
      </w:r>
    </w:p>
    <w:p w:rsidR="00E50432" w:rsidRPr="00BF2986" w:rsidRDefault="00E50432" w:rsidP="00BF2986">
      <w:pPr>
        <w:pStyle w:val="NormalWeb"/>
        <w:shd w:val="clear" w:color="auto" w:fill="FFFFFF"/>
        <w:spacing w:before="0" w:beforeAutospacing="0" w:after="0" w:afterAutospacing="0"/>
        <w:ind w:firstLine="709"/>
        <w:jc w:val="both"/>
        <w:rPr>
          <w:sz w:val="16"/>
          <w:szCs w:val="16"/>
        </w:rPr>
      </w:pPr>
      <w:r w:rsidRPr="00BF2986">
        <w:rPr>
          <w:sz w:val="16"/>
          <w:szCs w:val="16"/>
        </w:rPr>
        <w:t>2. Провести публичные слушания по рассмотрению проекта бюджета  Верх – Кучукского  сельсовета Шелаболихинского района Алтайского края на 2024 год и на плановый период 2025 и 2026 годов –  25 декабря 2023 года (начало в 14</w:t>
      </w:r>
      <w:r w:rsidRPr="00BF2986">
        <w:rPr>
          <w:sz w:val="16"/>
          <w:szCs w:val="16"/>
          <w:vertAlign w:val="superscript"/>
        </w:rPr>
        <w:t xml:space="preserve"> </w:t>
      </w:r>
      <w:r w:rsidRPr="00BF2986">
        <w:rPr>
          <w:sz w:val="16"/>
          <w:szCs w:val="16"/>
          <w:u w:val="single"/>
          <w:vertAlign w:val="superscript"/>
        </w:rPr>
        <w:t>00</w:t>
      </w:r>
      <w:r w:rsidRPr="00BF2986">
        <w:rPr>
          <w:sz w:val="16"/>
          <w:szCs w:val="16"/>
        </w:rPr>
        <w:t xml:space="preserve"> часов)  в здании Администрации сельсовета в с. Верх – Кучук по адресу: Алтайский край, Шелаболихинский район, с. Верх – Кучук, ул. Центральная, 34.</w:t>
      </w:r>
    </w:p>
    <w:p w:rsidR="00E50432" w:rsidRPr="00BF2986" w:rsidRDefault="00E50432" w:rsidP="00BF2986">
      <w:pPr>
        <w:pStyle w:val="NormalWeb"/>
        <w:spacing w:before="0" w:beforeAutospacing="0" w:after="0" w:afterAutospacing="0"/>
        <w:ind w:firstLine="709"/>
        <w:jc w:val="both"/>
        <w:rPr>
          <w:sz w:val="16"/>
          <w:szCs w:val="16"/>
        </w:rPr>
      </w:pPr>
      <w:r w:rsidRPr="00BF2986">
        <w:rPr>
          <w:sz w:val="16"/>
          <w:szCs w:val="16"/>
        </w:rPr>
        <w:t>3. Инициатор публичных слушаний: Глава муниципального образования Верх – Кучукский сельсовет Шелаболихинского района Алтайского края.</w:t>
      </w:r>
    </w:p>
    <w:p w:rsidR="00E50432" w:rsidRPr="00BF2986" w:rsidRDefault="00E50432" w:rsidP="00BF2986">
      <w:pPr>
        <w:pStyle w:val="a3"/>
        <w:ind w:firstLine="709"/>
        <w:jc w:val="both"/>
        <w:rPr>
          <w:color w:val="1F282C"/>
          <w:sz w:val="16"/>
          <w:szCs w:val="16"/>
        </w:rPr>
      </w:pPr>
      <w:r w:rsidRPr="00BF2986">
        <w:rPr>
          <w:sz w:val="16"/>
          <w:szCs w:val="16"/>
        </w:rPr>
        <w:t xml:space="preserve">4. </w:t>
      </w:r>
      <w:r w:rsidRPr="00BF2986">
        <w:rPr>
          <w:color w:val="1F282C"/>
          <w:sz w:val="16"/>
          <w:szCs w:val="16"/>
        </w:rPr>
        <w:t>Для участия в публичных слушаниях пригласить граждан, постоянно или преимущественно  проживающих на территории  Верх – Кучукского сельсовета, не моложе 18 лет, депутатов  Верх – Кучукского  сельского  Совета депутатов,  должностных лиц Администрации Верх – Кучукского сельсовета, руководителей  предприятий, учреждений, организаций сельсовета, заинтересованных лиц.</w:t>
      </w:r>
    </w:p>
    <w:p w:rsidR="00E50432" w:rsidRPr="00BF2986" w:rsidRDefault="00E50432" w:rsidP="00BF2986">
      <w:pPr>
        <w:pStyle w:val="NormalWeb"/>
        <w:spacing w:before="0" w:beforeAutospacing="0" w:after="0" w:afterAutospacing="0"/>
        <w:ind w:firstLine="709"/>
        <w:jc w:val="both"/>
        <w:rPr>
          <w:sz w:val="16"/>
          <w:szCs w:val="16"/>
        </w:rPr>
      </w:pPr>
      <w:r w:rsidRPr="00BF2986">
        <w:rPr>
          <w:sz w:val="16"/>
          <w:szCs w:val="16"/>
        </w:rPr>
        <w:t>5. Создать комиссию по рассмотрению и учету предложений по вопросу вынесенному на публичные слушания в количестве трех человек:</w:t>
      </w:r>
    </w:p>
    <w:p w:rsidR="00E50432" w:rsidRPr="00BF2986" w:rsidRDefault="00E50432" w:rsidP="00BF2986">
      <w:pPr>
        <w:pStyle w:val="NormalWeb"/>
        <w:numPr>
          <w:ilvl w:val="0"/>
          <w:numId w:val="18"/>
        </w:numPr>
        <w:spacing w:before="0" w:beforeAutospacing="0" w:after="0" w:afterAutospacing="0"/>
        <w:ind w:left="0" w:firstLine="709"/>
        <w:jc w:val="both"/>
        <w:rPr>
          <w:sz w:val="16"/>
          <w:szCs w:val="16"/>
        </w:rPr>
      </w:pPr>
      <w:r w:rsidRPr="00BF2986">
        <w:rPr>
          <w:sz w:val="16"/>
          <w:szCs w:val="16"/>
        </w:rPr>
        <w:t xml:space="preserve">Зотова Ольга Ивановна – ведущий бухгалтер централизованной бухгалтерии комитета по финансам Шелаболихинского района </w:t>
      </w:r>
    </w:p>
    <w:p w:rsidR="00E50432" w:rsidRPr="00BF2986" w:rsidRDefault="00E50432" w:rsidP="00BF2986">
      <w:pPr>
        <w:pStyle w:val="NormalWeb"/>
        <w:numPr>
          <w:ilvl w:val="0"/>
          <w:numId w:val="18"/>
        </w:numPr>
        <w:spacing w:before="0" w:beforeAutospacing="0" w:after="0" w:afterAutospacing="0"/>
        <w:ind w:left="0" w:firstLine="709"/>
        <w:jc w:val="both"/>
        <w:rPr>
          <w:sz w:val="16"/>
          <w:szCs w:val="16"/>
        </w:rPr>
      </w:pPr>
      <w:r w:rsidRPr="00BF2986">
        <w:rPr>
          <w:sz w:val="16"/>
          <w:szCs w:val="16"/>
        </w:rPr>
        <w:t>Гуляева Светлана Александровна – заведующая филиала «Верх – Кучукский культурно – досуговый центр» МКУК «Многофункциональный культурный центр» Шелаболихинского района Алтайского края</w:t>
      </w:r>
    </w:p>
    <w:p w:rsidR="00E50432" w:rsidRPr="00BF2986" w:rsidRDefault="00E50432" w:rsidP="00BF2986">
      <w:pPr>
        <w:pStyle w:val="NormalWeb"/>
        <w:numPr>
          <w:ilvl w:val="0"/>
          <w:numId w:val="18"/>
        </w:numPr>
        <w:spacing w:before="0" w:beforeAutospacing="0" w:after="0" w:afterAutospacing="0"/>
        <w:ind w:left="0" w:firstLine="709"/>
        <w:jc w:val="both"/>
        <w:rPr>
          <w:sz w:val="16"/>
          <w:szCs w:val="16"/>
        </w:rPr>
      </w:pPr>
      <w:r w:rsidRPr="00BF2986">
        <w:rPr>
          <w:sz w:val="16"/>
          <w:szCs w:val="16"/>
        </w:rPr>
        <w:t>Латкина Наталья Кузьмовна – председатель Совета ветеранов, депутат сельского Совета депутатов</w:t>
      </w:r>
    </w:p>
    <w:p w:rsidR="00E50432" w:rsidRPr="00BF2986" w:rsidRDefault="00E50432" w:rsidP="00BF2986">
      <w:pPr>
        <w:pStyle w:val="NormalWeb"/>
        <w:spacing w:before="0" w:beforeAutospacing="0" w:after="0" w:afterAutospacing="0"/>
        <w:ind w:firstLine="709"/>
        <w:jc w:val="both"/>
        <w:rPr>
          <w:sz w:val="16"/>
          <w:szCs w:val="16"/>
        </w:rPr>
      </w:pPr>
      <w:r w:rsidRPr="00BF2986">
        <w:rPr>
          <w:sz w:val="16"/>
          <w:szCs w:val="16"/>
        </w:rPr>
        <w:t>6. Установить местонахождение комиссии: Алтайский край, Шелаболихинский район, с. Верх – Кучук, ул. Центральная, 34, здание Администрации сельсовета, телефон 29 – 6 – 34.</w:t>
      </w:r>
    </w:p>
    <w:p w:rsidR="00E50432" w:rsidRPr="00BF2986" w:rsidRDefault="00E50432" w:rsidP="00BF2986">
      <w:pPr>
        <w:pStyle w:val="NormalWeb"/>
        <w:spacing w:before="0" w:beforeAutospacing="0" w:after="0" w:afterAutospacing="0"/>
        <w:ind w:firstLine="709"/>
        <w:jc w:val="both"/>
        <w:rPr>
          <w:sz w:val="16"/>
          <w:szCs w:val="16"/>
        </w:rPr>
      </w:pPr>
      <w:r w:rsidRPr="00BF2986">
        <w:rPr>
          <w:sz w:val="16"/>
          <w:szCs w:val="16"/>
        </w:rPr>
        <w:t>8. Установить срок подачи предложений и рекомендаций по вопросу, вынесенному на публичные слушания в течение пятнадцати дней со дня обнародования настоящего постановления.</w:t>
      </w:r>
    </w:p>
    <w:p w:rsidR="00E50432" w:rsidRPr="00BF2986" w:rsidRDefault="00E50432" w:rsidP="00BF2986">
      <w:pPr>
        <w:pStyle w:val="NormalWeb"/>
        <w:spacing w:before="0" w:beforeAutospacing="0" w:after="0" w:afterAutospacing="0"/>
        <w:ind w:firstLine="709"/>
        <w:jc w:val="both"/>
        <w:rPr>
          <w:sz w:val="16"/>
          <w:szCs w:val="16"/>
        </w:rPr>
      </w:pPr>
      <w:r w:rsidRPr="00BF2986">
        <w:rPr>
          <w:sz w:val="16"/>
          <w:szCs w:val="16"/>
        </w:rPr>
        <w:t>9. Комиссии по проведению публичных слушаний по вопросу, вынесенному на публичные слушания:</w:t>
      </w:r>
    </w:p>
    <w:p w:rsidR="00E50432" w:rsidRPr="00BF2986" w:rsidRDefault="00E50432" w:rsidP="00BF2986">
      <w:pPr>
        <w:pStyle w:val="NormalWeb"/>
        <w:numPr>
          <w:ilvl w:val="0"/>
          <w:numId w:val="17"/>
        </w:numPr>
        <w:spacing w:before="0" w:beforeAutospacing="0" w:after="0" w:afterAutospacing="0"/>
        <w:ind w:left="0" w:firstLine="709"/>
        <w:jc w:val="both"/>
        <w:rPr>
          <w:sz w:val="16"/>
          <w:szCs w:val="16"/>
        </w:rPr>
      </w:pPr>
      <w:r w:rsidRPr="00BF2986">
        <w:rPr>
          <w:sz w:val="16"/>
          <w:szCs w:val="16"/>
        </w:rPr>
        <w:t>организовать прием письменных предложений и заявлений на участие в публичных слушаниях от жителей сельсовета;</w:t>
      </w:r>
    </w:p>
    <w:p w:rsidR="00E50432" w:rsidRPr="00BF2986" w:rsidRDefault="00E50432" w:rsidP="00BF2986">
      <w:pPr>
        <w:pStyle w:val="NormalWeb"/>
        <w:numPr>
          <w:ilvl w:val="0"/>
          <w:numId w:val="17"/>
        </w:numPr>
        <w:spacing w:before="0" w:beforeAutospacing="0" w:after="0" w:afterAutospacing="0"/>
        <w:ind w:left="0" w:firstLine="709"/>
        <w:jc w:val="both"/>
        <w:rPr>
          <w:sz w:val="16"/>
          <w:szCs w:val="16"/>
        </w:rPr>
      </w:pPr>
      <w:r w:rsidRPr="00BF2986">
        <w:rPr>
          <w:sz w:val="16"/>
          <w:szCs w:val="16"/>
        </w:rPr>
        <w:t>подготовить информационное сообщение о дате, времени, месте проведения публичных слушаний;</w:t>
      </w:r>
    </w:p>
    <w:p w:rsidR="00E50432" w:rsidRPr="00BF2986" w:rsidRDefault="00E50432" w:rsidP="00BF2986">
      <w:pPr>
        <w:pStyle w:val="NormalWeb"/>
        <w:numPr>
          <w:ilvl w:val="0"/>
          <w:numId w:val="17"/>
        </w:numPr>
        <w:spacing w:before="0" w:beforeAutospacing="0" w:after="0" w:afterAutospacing="0"/>
        <w:ind w:left="0" w:firstLine="709"/>
        <w:jc w:val="both"/>
        <w:rPr>
          <w:sz w:val="16"/>
          <w:szCs w:val="16"/>
        </w:rPr>
      </w:pPr>
      <w:r w:rsidRPr="00BF2986">
        <w:rPr>
          <w:sz w:val="16"/>
          <w:szCs w:val="16"/>
        </w:rPr>
        <w:t>при обращении заинтересованных жителей сельсовета разъяснять порядок проведения публичных слушаний;</w:t>
      </w:r>
    </w:p>
    <w:p w:rsidR="00E50432" w:rsidRPr="00BF2986" w:rsidRDefault="00E50432" w:rsidP="00BF2986">
      <w:pPr>
        <w:pStyle w:val="NormalWeb"/>
        <w:numPr>
          <w:ilvl w:val="0"/>
          <w:numId w:val="17"/>
        </w:numPr>
        <w:spacing w:before="0" w:beforeAutospacing="0" w:after="0" w:afterAutospacing="0"/>
        <w:ind w:left="0" w:firstLine="709"/>
        <w:jc w:val="both"/>
        <w:rPr>
          <w:sz w:val="16"/>
          <w:szCs w:val="16"/>
        </w:rPr>
      </w:pPr>
      <w:r w:rsidRPr="00BF2986">
        <w:rPr>
          <w:sz w:val="16"/>
          <w:szCs w:val="16"/>
        </w:rPr>
        <w:t>обеспечить проведение публичных слушаний;</w:t>
      </w:r>
    </w:p>
    <w:p w:rsidR="00E50432" w:rsidRPr="00BF2986" w:rsidRDefault="00E50432" w:rsidP="00BF2986">
      <w:pPr>
        <w:pStyle w:val="NormalWeb"/>
        <w:numPr>
          <w:ilvl w:val="0"/>
          <w:numId w:val="17"/>
        </w:numPr>
        <w:spacing w:before="0" w:beforeAutospacing="0" w:after="0" w:afterAutospacing="0"/>
        <w:ind w:left="0" w:firstLine="709"/>
        <w:jc w:val="both"/>
        <w:rPr>
          <w:sz w:val="16"/>
          <w:szCs w:val="16"/>
        </w:rPr>
      </w:pPr>
      <w:r w:rsidRPr="00BF2986">
        <w:rPr>
          <w:sz w:val="16"/>
          <w:szCs w:val="16"/>
        </w:rPr>
        <w:t>направить протокол публичных слушаний в Верх – Кучукского сельский Совет депутатов, Главе сельсовета, членам комиссии в течение трех дней со дня проведения публичных слушаний.</w:t>
      </w:r>
    </w:p>
    <w:p w:rsidR="00E50432" w:rsidRPr="00BF2986" w:rsidRDefault="00E50432" w:rsidP="00BF2986">
      <w:pPr>
        <w:pStyle w:val="NormalWeb"/>
        <w:spacing w:before="0" w:beforeAutospacing="0" w:after="0" w:afterAutospacing="0"/>
        <w:ind w:firstLine="709"/>
        <w:jc w:val="both"/>
        <w:rPr>
          <w:sz w:val="16"/>
          <w:szCs w:val="16"/>
        </w:rPr>
      </w:pPr>
      <w:r w:rsidRPr="00BF2986">
        <w:rPr>
          <w:sz w:val="16"/>
          <w:szCs w:val="16"/>
        </w:rPr>
        <w:t>10. Обнародовать настоящее постановление в установленном порядке.</w:t>
      </w:r>
    </w:p>
    <w:p w:rsidR="00E50432" w:rsidRPr="00BF2986" w:rsidRDefault="00E50432" w:rsidP="00BF2986">
      <w:pPr>
        <w:pStyle w:val="NormalWeb"/>
        <w:spacing w:before="0" w:beforeAutospacing="0" w:after="0" w:afterAutospacing="0"/>
        <w:ind w:firstLine="709"/>
        <w:jc w:val="both"/>
        <w:rPr>
          <w:sz w:val="16"/>
          <w:szCs w:val="16"/>
        </w:rPr>
      </w:pPr>
      <w:r w:rsidRPr="00BF2986">
        <w:rPr>
          <w:sz w:val="16"/>
          <w:szCs w:val="16"/>
        </w:rPr>
        <w:t>11. Контроль  за исполнением данного постановления оставляю за собой</w:t>
      </w:r>
    </w:p>
    <w:p w:rsidR="00E50432" w:rsidRDefault="00E50432" w:rsidP="00BF2986">
      <w:pPr>
        <w:pStyle w:val="NormalWeb"/>
        <w:ind w:firstLine="709"/>
        <w:rPr>
          <w:sz w:val="16"/>
          <w:szCs w:val="16"/>
        </w:rPr>
      </w:pPr>
      <w:r w:rsidRPr="00BF2986">
        <w:rPr>
          <w:sz w:val="16"/>
          <w:szCs w:val="16"/>
        </w:rPr>
        <w:t xml:space="preserve">  Глава сельсовета                                                                                </w:t>
      </w:r>
      <w:r>
        <w:rPr>
          <w:sz w:val="16"/>
          <w:szCs w:val="16"/>
        </w:rPr>
        <w:t xml:space="preserve">                                                                                                                  </w:t>
      </w:r>
      <w:r w:rsidRPr="00BF2986">
        <w:rPr>
          <w:sz w:val="16"/>
          <w:szCs w:val="16"/>
        </w:rPr>
        <w:t>Н.И. Дорофеев</w:t>
      </w:r>
    </w:p>
    <w:p w:rsidR="00E50432" w:rsidRDefault="00E50432" w:rsidP="00BF2986">
      <w:pPr>
        <w:pStyle w:val="NormalWeb"/>
        <w:ind w:firstLine="709"/>
        <w:rPr>
          <w:sz w:val="16"/>
          <w:szCs w:val="16"/>
        </w:rPr>
      </w:pPr>
    </w:p>
    <w:p w:rsidR="00E50432" w:rsidRDefault="00E50432" w:rsidP="00BF2986">
      <w:pPr>
        <w:pStyle w:val="NormalWeb"/>
        <w:ind w:firstLine="709"/>
        <w:jc w:val="center"/>
        <w:rPr>
          <w:sz w:val="16"/>
          <w:szCs w:val="16"/>
        </w:rPr>
      </w:pPr>
      <w:r>
        <w:rPr>
          <w:sz w:val="16"/>
          <w:szCs w:val="16"/>
        </w:rPr>
        <w:t>************************************</w:t>
      </w:r>
    </w:p>
    <w:p w:rsidR="00E50432" w:rsidRPr="00BF2986" w:rsidRDefault="00E50432" w:rsidP="00BF2986">
      <w:pPr>
        <w:jc w:val="center"/>
        <w:rPr>
          <w:sz w:val="16"/>
          <w:szCs w:val="16"/>
        </w:rPr>
      </w:pPr>
      <w:r w:rsidRPr="00BF2986">
        <w:rPr>
          <w:sz w:val="16"/>
          <w:szCs w:val="16"/>
        </w:rPr>
        <w:t>РОССИЙСКАЯ ФЕДЕРАЦИЯ</w:t>
      </w:r>
    </w:p>
    <w:p w:rsidR="00E50432" w:rsidRPr="00BF2986" w:rsidRDefault="00E50432" w:rsidP="00BF2986">
      <w:pPr>
        <w:jc w:val="center"/>
        <w:rPr>
          <w:sz w:val="16"/>
          <w:szCs w:val="16"/>
        </w:rPr>
      </w:pPr>
      <w:r w:rsidRPr="00BF2986">
        <w:rPr>
          <w:sz w:val="16"/>
          <w:szCs w:val="16"/>
        </w:rPr>
        <w:t xml:space="preserve">АДМИНИСТРАЦИЯ ВЕРХ – КУЧУКСКОГО СЕЛЬСОВЕТА </w:t>
      </w:r>
    </w:p>
    <w:p w:rsidR="00E50432" w:rsidRPr="00BF2986" w:rsidRDefault="00E50432" w:rsidP="00BF2986">
      <w:pPr>
        <w:jc w:val="center"/>
        <w:rPr>
          <w:sz w:val="16"/>
          <w:szCs w:val="16"/>
        </w:rPr>
      </w:pPr>
      <w:r w:rsidRPr="00BF2986">
        <w:rPr>
          <w:sz w:val="16"/>
          <w:szCs w:val="16"/>
        </w:rPr>
        <w:t>ШЕЛАБОЛИХИНСКОГО РАЙОНА АЛТАЙСКОГО КРАЯ</w:t>
      </w:r>
    </w:p>
    <w:p w:rsidR="00E50432" w:rsidRPr="00BF2986" w:rsidRDefault="00E50432" w:rsidP="00BF2986">
      <w:pPr>
        <w:rPr>
          <w:sz w:val="16"/>
          <w:szCs w:val="16"/>
        </w:rPr>
      </w:pPr>
    </w:p>
    <w:p w:rsidR="00E50432" w:rsidRPr="00BF2986" w:rsidRDefault="00E50432" w:rsidP="00BF2986">
      <w:pPr>
        <w:jc w:val="center"/>
        <w:rPr>
          <w:sz w:val="16"/>
          <w:szCs w:val="16"/>
        </w:rPr>
      </w:pPr>
      <w:r w:rsidRPr="00BF2986">
        <w:rPr>
          <w:sz w:val="16"/>
          <w:szCs w:val="16"/>
        </w:rPr>
        <w:t>ПОСТАНОВЛЕНИЕ</w:t>
      </w:r>
    </w:p>
    <w:p w:rsidR="00E50432" w:rsidRPr="00BF2986" w:rsidRDefault="00E50432" w:rsidP="00BF2986">
      <w:pPr>
        <w:jc w:val="center"/>
        <w:rPr>
          <w:b/>
          <w:bCs/>
          <w:sz w:val="16"/>
          <w:szCs w:val="16"/>
        </w:rPr>
      </w:pPr>
    </w:p>
    <w:p w:rsidR="00E50432" w:rsidRPr="00BF2986" w:rsidRDefault="00E50432" w:rsidP="00BF2986">
      <w:pPr>
        <w:rPr>
          <w:sz w:val="16"/>
          <w:szCs w:val="16"/>
        </w:rPr>
      </w:pPr>
      <w:r w:rsidRPr="00BF2986">
        <w:rPr>
          <w:sz w:val="16"/>
          <w:szCs w:val="16"/>
        </w:rPr>
        <w:t xml:space="preserve">27 ноября 2023 г.                                                                                                   </w:t>
      </w:r>
      <w:r>
        <w:rPr>
          <w:sz w:val="16"/>
          <w:szCs w:val="16"/>
        </w:rPr>
        <w:t xml:space="preserve">                                                                                                           </w:t>
      </w:r>
      <w:r w:rsidRPr="00BF2986">
        <w:rPr>
          <w:sz w:val="16"/>
          <w:szCs w:val="16"/>
        </w:rPr>
        <w:t xml:space="preserve">      № 53</w:t>
      </w:r>
    </w:p>
    <w:p w:rsidR="00E50432" w:rsidRPr="00BF2986" w:rsidRDefault="00E50432" w:rsidP="00BF2986">
      <w:pPr>
        <w:jc w:val="center"/>
        <w:rPr>
          <w:sz w:val="16"/>
          <w:szCs w:val="16"/>
        </w:rPr>
      </w:pPr>
    </w:p>
    <w:p w:rsidR="00E50432" w:rsidRPr="00BF2986" w:rsidRDefault="00E50432" w:rsidP="00BF2986">
      <w:pPr>
        <w:jc w:val="center"/>
        <w:rPr>
          <w:sz w:val="16"/>
          <w:szCs w:val="16"/>
        </w:rPr>
      </w:pPr>
      <w:r w:rsidRPr="00BF2986">
        <w:rPr>
          <w:sz w:val="16"/>
          <w:szCs w:val="16"/>
        </w:rPr>
        <w:t>с. Верх – Кучук</w:t>
      </w:r>
    </w:p>
    <w:p w:rsidR="00E50432" w:rsidRPr="00BF2986" w:rsidRDefault="00E50432" w:rsidP="00BF2986">
      <w:pPr>
        <w:rPr>
          <w:color w:val="FF0000"/>
          <w:sz w:val="16"/>
          <w:szCs w:val="16"/>
        </w:rPr>
      </w:pPr>
    </w:p>
    <w:tbl>
      <w:tblPr>
        <w:tblW w:w="0" w:type="auto"/>
        <w:tblInd w:w="-106" w:type="dxa"/>
        <w:tblLook w:val="00A0"/>
      </w:tblPr>
      <w:tblGrid>
        <w:gridCol w:w="3936"/>
        <w:gridCol w:w="3550"/>
      </w:tblGrid>
      <w:tr w:rsidR="00E50432" w:rsidRPr="00BF2986">
        <w:trPr>
          <w:trHeight w:val="942"/>
        </w:trPr>
        <w:tc>
          <w:tcPr>
            <w:tcW w:w="3936" w:type="dxa"/>
          </w:tcPr>
          <w:p w:rsidR="00E50432" w:rsidRPr="00BF2986" w:rsidRDefault="00E50432" w:rsidP="00BF2986">
            <w:pPr>
              <w:pStyle w:val="BodyText2"/>
              <w:spacing w:line="240" w:lineRule="exact"/>
              <w:rPr>
                <w:color w:val="auto"/>
                <w:sz w:val="16"/>
                <w:szCs w:val="16"/>
              </w:rPr>
            </w:pPr>
            <w:r w:rsidRPr="00BF2986">
              <w:rPr>
                <w:color w:val="auto"/>
                <w:sz w:val="16"/>
                <w:szCs w:val="16"/>
              </w:rPr>
              <w:t>Об утверждении Порядка учета бюджетных и денежных обязательств получателей средств бюджета сельского поселения</w:t>
            </w:r>
          </w:p>
          <w:p w:rsidR="00E50432" w:rsidRPr="00BF2986" w:rsidRDefault="00E50432" w:rsidP="00BF2986">
            <w:pPr>
              <w:pStyle w:val="BodyText2"/>
              <w:tabs>
                <w:tab w:val="left" w:pos="7767"/>
              </w:tabs>
              <w:spacing w:line="240" w:lineRule="exact"/>
              <w:rPr>
                <w:sz w:val="16"/>
                <w:szCs w:val="16"/>
              </w:rPr>
            </w:pPr>
          </w:p>
          <w:p w:rsidR="00E50432" w:rsidRPr="00BF2986" w:rsidRDefault="00E50432" w:rsidP="00BF2986">
            <w:pPr>
              <w:rPr>
                <w:color w:val="FF0000"/>
                <w:sz w:val="16"/>
                <w:szCs w:val="16"/>
              </w:rPr>
            </w:pPr>
          </w:p>
        </w:tc>
        <w:tc>
          <w:tcPr>
            <w:tcW w:w="3550" w:type="dxa"/>
          </w:tcPr>
          <w:p w:rsidR="00E50432" w:rsidRPr="00BF2986" w:rsidRDefault="00E50432" w:rsidP="00BF2986">
            <w:pPr>
              <w:rPr>
                <w:color w:val="FF0000"/>
                <w:sz w:val="16"/>
                <w:szCs w:val="16"/>
              </w:rPr>
            </w:pPr>
          </w:p>
        </w:tc>
      </w:tr>
    </w:tbl>
    <w:p w:rsidR="00E50432" w:rsidRPr="00BF2986" w:rsidRDefault="00E50432" w:rsidP="00BF2986">
      <w:pPr>
        <w:shd w:val="clear" w:color="auto" w:fill="FFFFFF"/>
        <w:jc w:val="both"/>
        <w:rPr>
          <w:sz w:val="16"/>
          <w:szCs w:val="16"/>
        </w:rPr>
      </w:pPr>
      <w:r w:rsidRPr="00BF2986">
        <w:rPr>
          <w:sz w:val="16"/>
          <w:szCs w:val="16"/>
        </w:rPr>
        <w:t>Во исполнение статьи 219 Бюджетного кодекса Российской Федерации Администрация Верх – Кучукского  сельсовета</w:t>
      </w:r>
    </w:p>
    <w:p w:rsidR="00E50432" w:rsidRPr="00BF2986" w:rsidRDefault="00E50432" w:rsidP="00BF2986">
      <w:pPr>
        <w:shd w:val="clear" w:color="auto" w:fill="FFFFFF"/>
        <w:ind w:firstLine="709"/>
        <w:jc w:val="both"/>
        <w:outlineLvl w:val="0"/>
        <w:rPr>
          <w:sz w:val="16"/>
          <w:szCs w:val="16"/>
        </w:rPr>
      </w:pPr>
      <w:r w:rsidRPr="00BF2986">
        <w:rPr>
          <w:sz w:val="16"/>
          <w:szCs w:val="16"/>
        </w:rPr>
        <w:t>ПОСТАНОВЛЯЕТ:</w:t>
      </w:r>
    </w:p>
    <w:p w:rsidR="00E50432" w:rsidRPr="00BF2986" w:rsidRDefault="00E50432" w:rsidP="00BF2986">
      <w:pPr>
        <w:shd w:val="clear" w:color="auto" w:fill="FFFFFF"/>
        <w:ind w:firstLine="709"/>
        <w:jc w:val="both"/>
        <w:rPr>
          <w:sz w:val="16"/>
          <w:szCs w:val="16"/>
        </w:rPr>
      </w:pPr>
      <w:r w:rsidRPr="00BF2986">
        <w:rPr>
          <w:sz w:val="16"/>
          <w:szCs w:val="16"/>
        </w:rPr>
        <w:t>1. Утвердить Порядок учета бюджетных и денежных обязательств</w:t>
      </w:r>
      <w:r>
        <w:rPr>
          <w:sz w:val="16"/>
          <w:szCs w:val="16"/>
        </w:rPr>
        <w:t xml:space="preserve"> </w:t>
      </w:r>
      <w:r w:rsidRPr="00BF2986">
        <w:rPr>
          <w:sz w:val="16"/>
          <w:szCs w:val="16"/>
        </w:rPr>
        <w:t>получателей средств бюджета сельского поселения.</w:t>
      </w:r>
    </w:p>
    <w:p w:rsidR="00E50432" w:rsidRPr="00BF2986" w:rsidRDefault="00E50432" w:rsidP="00BF2986">
      <w:pPr>
        <w:shd w:val="clear" w:color="auto" w:fill="FFFFFF"/>
        <w:ind w:firstLine="709"/>
        <w:jc w:val="both"/>
        <w:rPr>
          <w:sz w:val="16"/>
          <w:szCs w:val="16"/>
        </w:rPr>
      </w:pPr>
      <w:r w:rsidRPr="00BF2986">
        <w:rPr>
          <w:sz w:val="16"/>
          <w:szCs w:val="16"/>
        </w:rPr>
        <w:t>2. Признать утратившим силу Постановление от 27.08.2021 № 28 «Об утверждении Порядка учета бюджетных и денежных обязательств получателей средств бюджета поселения».</w:t>
      </w:r>
    </w:p>
    <w:p w:rsidR="00E50432" w:rsidRPr="00BF2986" w:rsidRDefault="00E50432" w:rsidP="00BF2986">
      <w:pPr>
        <w:shd w:val="clear" w:color="auto" w:fill="FFFFFF"/>
        <w:ind w:firstLine="709"/>
        <w:jc w:val="both"/>
        <w:rPr>
          <w:sz w:val="16"/>
          <w:szCs w:val="16"/>
        </w:rPr>
      </w:pPr>
      <w:r w:rsidRPr="00BF2986">
        <w:rPr>
          <w:sz w:val="16"/>
          <w:szCs w:val="16"/>
        </w:rPr>
        <w:t>3. Настоящее постановление вступает в силу с 1 января 2024 года.</w:t>
      </w:r>
    </w:p>
    <w:p w:rsidR="00E50432" w:rsidRPr="00BF2986" w:rsidRDefault="00E50432" w:rsidP="00BF2986">
      <w:pPr>
        <w:ind w:firstLine="709"/>
        <w:jc w:val="both"/>
        <w:rPr>
          <w:sz w:val="16"/>
          <w:szCs w:val="16"/>
        </w:rPr>
      </w:pPr>
      <w:r w:rsidRPr="00BF2986">
        <w:rPr>
          <w:sz w:val="16"/>
          <w:szCs w:val="16"/>
        </w:rPr>
        <w:t>4. Контроль исполнения настоящего постановления оставляю за собой.</w:t>
      </w:r>
    </w:p>
    <w:p w:rsidR="00E50432" w:rsidRPr="00BF2986" w:rsidRDefault="00E50432" w:rsidP="00BF2986">
      <w:pPr>
        <w:jc w:val="both"/>
        <w:rPr>
          <w:sz w:val="16"/>
          <w:szCs w:val="16"/>
        </w:rPr>
      </w:pPr>
    </w:p>
    <w:p w:rsidR="00E50432" w:rsidRPr="00BF2986" w:rsidRDefault="00E50432" w:rsidP="00BF2986">
      <w:pPr>
        <w:jc w:val="both"/>
        <w:rPr>
          <w:sz w:val="16"/>
          <w:szCs w:val="16"/>
        </w:rPr>
      </w:pPr>
    </w:p>
    <w:p w:rsidR="00E50432" w:rsidRPr="00BF2986" w:rsidRDefault="00E50432" w:rsidP="00BF2986">
      <w:pPr>
        <w:jc w:val="both"/>
        <w:rPr>
          <w:sz w:val="16"/>
          <w:szCs w:val="16"/>
        </w:rPr>
      </w:pPr>
    </w:p>
    <w:p w:rsidR="00E50432" w:rsidRPr="00BF2986" w:rsidRDefault="00E50432" w:rsidP="00BF2986">
      <w:pPr>
        <w:jc w:val="both"/>
        <w:rPr>
          <w:sz w:val="16"/>
          <w:szCs w:val="16"/>
        </w:rPr>
      </w:pPr>
      <w:r w:rsidRPr="00BF2986">
        <w:rPr>
          <w:sz w:val="16"/>
          <w:szCs w:val="16"/>
        </w:rPr>
        <w:t>Глава сельсовета</w:t>
      </w:r>
      <w:r w:rsidRPr="00BF2986">
        <w:rPr>
          <w:sz w:val="16"/>
          <w:szCs w:val="16"/>
        </w:rPr>
        <w:tab/>
      </w:r>
      <w:r w:rsidRPr="00BF2986">
        <w:rPr>
          <w:sz w:val="16"/>
          <w:szCs w:val="16"/>
        </w:rPr>
        <w:tab/>
      </w:r>
      <w:r w:rsidRPr="00BF2986">
        <w:rPr>
          <w:sz w:val="16"/>
          <w:szCs w:val="16"/>
        </w:rPr>
        <w:tab/>
      </w:r>
      <w:r w:rsidRPr="00BF2986">
        <w:rPr>
          <w:sz w:val="16"/>
          <w:szCs w:val="16"/>
        </w:rPr>
        <w:tab/>
      </w:r>
      <w:r w:rsidRPr="00BF2986">
        <w:rPr>
          <w:sz w:val="16"/>
          <w:szCs w:val="16"/>
        </w:rPr>
        <w:tab/>
      </w:r>
      <w:r w:rsidRPr="00BF2986">
        <w:rPr>
          <w:sz w:val="16"/>
          <w:szCs w:val="16"/>
        </w:rPr>
        <w:tab/>
        <w:t xml:space="preserve">                                </w:t>
      </w:r>
      <w:r>
        <w:rPr>
          <w:sz w:val="16"/>
          <w:szCs w:val="16"/>
        </w:rPr>
        <w:t xml:space="preserve">                                                              </w:t>
      </w:r>
      <w:r w:rsidRPr="00BF2986">
        <w:rPr>
          <w:sz w:val="16"/>
          <w:szCs w:val="16"/>
        </w:rPr>
        <w:t xml:space="preserve">       Н.И. Дорофеев               </w:t>
      </w:r>
    </w:p>
    <w:p w:rsidR="00E50432" w:rsidRPr="00BF2986" w:rsidRDefault="00E50432" w:rsidP="00BF2986">
      <w:pPr>
        <w:jc w:val="both"/>
        <w:rPr>
          <w:sz w:val="16"/>
          <w:szCs w:val="16"/>
        </w:rPr>
      </w:pPr>
    </w:p>
    <w:p w:rsidR="00E50432" w:rsidRPr="00BF2986" w:rsidRDefault="00E50432" w:rsidP="00BF2986">
      <w:pPr>
        <w:rPr>
          <w:color w:val="FF0000"/>
          <w:sz w:val="16"/>
          <w:szCs w:val="16"/>
        </w:rPr>
      </w:pPr>
      <w:r w:rsidRPr="00BF2986">
        <w:rPr>
          <w:color w:val="FF0000"/>
          <w:sz w:val="16"/>
          <w:szCs w:val="16"/>
        </w:rPr>
        <w:tab/>
      </w:r>
      <w:r w:rsidRPr="00BF2986">
        <w:rPr>
          <w:color w:val="FF0000"/>
          <w:sz w:val="16"/>
          <w:szCs w:val="16"/>
        </w:rPr>
        <w:tab/>
      </w:r>
      <w:r w:rsidRPr="00BF2986">
        <w:rPr>
          <w:color w:val="FF0000"/>
          <w:sz w:val="16"/>
          <w:szCs w:val="16"/>
        </w:rPr>
        <w:tab/>
      </w:r>
      <w:r w:rsidRPr="00BF2986">
        <w:rPr>
          <w:color w:val="FF0000"/>
          <w:sz w:val="16"/>
          <w:szCs w:val="16"/>
        </w:rPr>
        <w:tab/>
      </w:r>
      <w:r w:rsidRPr="00BF2986">
        <w:rPr>
          <w:color w:val="FF0000"/>
          <w:sz w:val="16"/>
          <w:szCs w:val="16"/>
        </w:rPr>
        <w:tab/>
      </w:r>
    </w:p>
    <w:p w:rsidR="00E50432" w:rsidRPr="00BF2986" w:rsidRDefault="00E50432" w:rsidP="00BF2986">
      <w:pPr>
        <w:rPr>
          <w:color w:val="FF0000"/>
          <w:sz w:val="16"/>
          <w:szCs w:val="16"/>
        </w:rPr>
      </w:pPr>
      <w:r w:rsidRPr="00BF2986">
        <w:rPr>
          <w:color w:val="FF0000"/>
          <w:sz w:val="16"/>
          <w:szCs w:val="16"/>
        </w:rPr>
        <w:t xml:space="preserve">                                                              </w:t>
      </w:r>
      <w:r w:rsidRPr="00BF2986">
        <w:rPr>
          <w:color w:val="FF0000"/>
          <w:sz w:val="16"/>
          <w:szCs w:val="16"/>
        </w:rPr>
        <w:tab/>
      </w:r>
    </w:p>
    <w:p w:rsidR="00E50432" w:rsidRPr="00BF2986" w:rsidRDefault="00E50432" w:rsidP="00BF2986">
      <w:pPr>
        <w:ind w:left="4950" w:firstLine="13"/>
        <w:rPr>
          <w:sz w:val="16"/>
          <w:szCs w:val="16"/>
        </w:rPr>
      </w:pPr>
      <w:r w:rsidRPr="00BF2986">
        <w:rPr>
          <w:sz w:val="16"/>
          <w:szCs w:val="16"/>
        </w:rPr>
        <w:t>УТВЕРЖДЕН</w:t>
      </w:r>
    </w:p>
    <w:p w:rsidR="00E50432" w:rsidRPr="00BF2986" w:rsidRDefault="00E50432" w:rsidP="00BF2986">
      <w:pPr>
        <w:ind w:left="4950" w:firstLine="0"/>
        <w:rPr>
          <w:sz w:val="16"/>
          <w:szCs w:val="16"/>
        </w:rPr>
      </w:pPr>
      <w:r w:rsidRPr="00BF2986">
        <w:rPr>
          <w:sz w:val="16"/>
          <w:szCs w:val="16"/>
        </w:rPr>
        <w:t>постановлением администрации Верх – Кучукского сельсовета Шелаболихинского района от 27.11. 2023 № 51</w:t>
      </w:r>
    </w:p>
    <w:p w:rsidR="00E50432" w:rsidRPr="00BF2986" w:rsidRDefault="00E50432" w:rsidP="00BF2986">
      <w:pPr>
        <w:ind w:left="4950"/>
        <w:rPr>
          <w:color w:val="FF0000"/>
          <w:sz w:val="16"/>
          <w:szCs w:val="16"/>
        </w:rPr>
      </w:pPr>
    </w:p>
    <w:p w:rsidR="00E50432" w:rsidRPr="00BF2986" w:rsidRDefault="00E50432" w:rsidP="00BF2986">
      <w:pPr>
        <w:rPr>
          <w:color w:val="FF0000"/>
          <w:sz w:val="16"/>
          <w:szCs w:val="16"/>
        </w:rPr>
      </w:pPr>
    </w:p>
    <w:p w:rsidR="00E50432" w:rsidRPr="00BF2986" w:rsidRDefault="00E50432" w:rsidP="00BF2986">
      <w:pPr>
        <w:jc w:val="center"/>
        <w:rPr>
          <w:sz w:val="16"/>
          <w:szCs w:val="16"/>
        </w:rPr>
      </w:pPr>
      <w:r w:rsidRPr="00BF2986">
        <w:rPr>
          <w:sz w:val="16"/>
          <w:szCs w:val="16"/>
        </w:rPr>
        <w:t xml:space="preserve">Порядок </w:t>
      </w:r>
    </w:p>
    <w:p w:rsidR="00E50432" w:rsidRPr="00BF2986" w:rsidRDefault="00E50432" w:rsidP="00BF2986">
      <w:pPr>
        <w:jc w:val="center"/>
        <w:rPr>
          <w:sz w:val="16"/>
          <w:szCs w:val="16"/>
        </w:rPr>
      </w:pPr>
      <w:r w:rsidRPr="00BF2986">
        <w:rPr>
          <w:sz w:val="16"/>
          <w:szCs w:val="16"/>
        </w:rPr>
        <w:t xml:space="preserve">учета бюджетных и денежных обязательств </w:t>
      </w:r>
      <w:r w:rsidRPr="00BF2986">
        <w:rPr>
          <w:sz w:val="16"/>
          <w:szCs w:val="16"/>
        </w:rPr>
        <w:br/>
        <w:t>получателей средств бюджета сельского поселения</w:t>
      </w:r>
    </w:p>
    <w:p w:rsidR="00E50432" w:rsidRPr="00BF2986" w:rsidRDefault="00E50432" w:rsidP="00BF2986">
      <w:pPr>
        <w:pStyle w:val="ConsPlusNormal"/>
        <w:jc w:val="center"/>
        <w:outlineLvl w:val="0"/>
        <w:rPr>
          <w:rFonts w:cs="Times New Roman"/>
          <w:sz w:val="16"/>
          <w:szCs w:val="16"/>
        </w:rPr>
      </w:pPr>
    </w:p>
    <w:p w:rsidR="00E50432" w:rsidRPr="00BF2986" w:rsidRDefault="00E50432" w:rsidP="00BF2986">
      <w:pPr>
        <w:pStyle w:val="ConsPlusNormal"/>
        <w:jc w:val="center"/>
        <w:outlineLvl w:val="0"/>
        <w:rPr>
          <w:sz w:val="16"/>
          <w:szCs w:val="16"/>
        </w:rPr>
      </w:pPr>
      <w:r w:rsidRPr="00BF2986">
        <w:rPr>
          <w:sz w:val="16"/>
          <w:szCs w:val="16"/>
        </w:rPr>
        <w:t>I. Общие положения</w:t>
      </w:r>
    </w:p>
    <w:p w:rsidR="00E50432" w:rsidRPr="00BF2986" w:rsidRDefault="00E50432" w:rsidP="00BF2986">
      <w:pPr>
        <w:pStyle w:val="BodyText2"/>
        <w:rPr>
          <w:sz w:val="16"/>
          <w:szCs w:val="16"/>
        </w:rPr>
      </w:pPr>
    </w:p>
    <w:p w:rsidR="00E50432" w:rsidRPr="00BF2986" w:rsidRDefault="00E50432" w:rsidP="00BF2986">
      <w:pPr>
        <w:pStyle w:val="ConsPlusNormal"/>
        <w:ind w:firstLine="709"/>
        <w:jc w:val="both"/>
        <w:rPr>
          <w:sz w:val="16"/>
          <w:szCs w:val="16"/>
        </w:rPr>
      </w:pPr>
      <w:r w:rsidRPr="00BF2986">
        <w:rPr>
          <w:sz w:val="16"/>
          <w:szCs w:val="16"/>
        </w:rPr>
        <w:t xml:space="preserve">1.1. Настоящий Порядок учета бюджетных и денежных обязательств </w:t>
      </w:r>
      <w:r w:rsidRPr="00BF2986">
        <w:rPr>
          <w:sz w:val="16"/>
          <w:szCs w:val="16"/>
        </w:rPr>
        <w:br/>
        <w:t>получателей средств бюджета сельского поселения (далее – Порядок) устанавливает порядок исполнения бюджета сельского поселения по расходам в части учета территориальным отделом Управления Федерального казначейства по Алтайскому краю (далее – ТОУФК) бюджетных и денежных обязательств получателей средств бюджета сельского поселения (далее соответственно – бюджетные обязательства, денежные обязательства).</w:t>
      </w:r>
    </w:p>
    <w:p w:rsidR="00E50432" w:rsidRPr="00BF2986" w:rsidRDefault="00E50432" w:rsidP="00BF2986">
      <w:pPr>
        <w:pStyle w:val="ConsPlusNormal"/>
        <w:ind w:firstLine="709"/>
        <w:jc w:val="both"/>
        <w:rPr>
          <w:sz w:val="16"/>
          <w:szCs w:val="16"/>
        </w:rPr>
      </w:pPr>
      <w:r w:rsidRPr="00BF2986">
        <w:rPr>
          <w:sz w:val="16"/>
          <w:szCs w:val="16"/>
        </w:rPr>
        <w:t>1.2. Бюджетные и денежные обязательства учитываются ТОУФК с отражением на лицевых счетах получателей бюджетных средств, открытых в установленном порядке в ТОУФК (далее – лицевые счета).</w:t>
      </w:r>
    </w:p>
    <w:p w:rsidR="00E50432" w:rsidRPr="00BF2986" w:rsidRDefault="00E50432" w:rsidP="00BF2986">
      <w:pPr>
        <w:pStyle w:val="ConsPlusNormal"/>
        <w:ind w:firstLine="709"/>
        <w:jc w:val="both"/>
        <w:rPr>
          <w:sz w:val="16"/>
          <w:szCs w:val="16"/>
        </w:rPr>
      </w:pPr>
      <w:r w:rsidRPr="00BF2986">
        <w:rPr>
          <w:sz w:val="16"/>
          <w:szCs w:val="16"/>
        </w:rPr>
        <w:t>1.3.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w:t>
      </w:r>
      <w:r>
        <w:rPr>
          <w:sz w:val="16"/>
          <w:szCs w:val="16"/>
        </w:rPr>
        <w:t xml:space="preserve"> </w:t>
      </w:r>
      <w:r w:rsidRPr="00BF2986">
        <w:rPr>
          <w:sz w:val="16"/>
          <w:szCs w:val="16"/>
        </w:rPr>
        <w:t>в Приложениях 1 и 2 соответственно к настоящему Порядку.</w:t>
      </w:r>
    </w:p>
    <w:p w:rsidR="00E50432" w:rsidRPr="00BF2986" w:rsidRDefault="00E50432" w:rsidP="00C95336">
      <w:pPr>
        <w:pStyle w:val="ConsPlusNormal"/>
        <w:ind w:firstLine="709"/>
        <w:jc w:val="both"/>
        <w:rPr>
          <w:sz w:val="16"/>
          <w:szCs w:val="16"/>
        </w:rPr>
      </w:pPr>
      <w:r w:rsidRPr="00BF2986">
        <w:rPr>
          <w:sz w:val="16"/>
          <w:szCs w:val="16"/>
        </w:rPr>
        <w:t>1.4. Формирование Сведений о бюджетном обязательстве и Сведений о денежном обязательстве осуществляется получателями средств бюджета сельского поселения или ТОУФК в случаях, установленных настоящим Порядком.</w:t>
      </w:r>
    </w:p>
    <w:p w:rsidR="00E50432" w:rsidRPr="00BF2986" w:rsidRDefault="00E50432" w:rsidP="00BF2986">
      <w:pPr>
        <w:pStyle w:val="ConsPlusNormal"/>
        <w:ind w:firstLine="709"/>
        <w:jc w:val="both"/>
        <w:rPr>
          <w:sz w:val="16"/>
          <w:szCs w:val="16"/>
        </w:rPr>
      </w:pPr>
      <w:r w:rsidRPr="00BF2986">
        <w:rPr>
          <w:sz w:val="16"/>
          <w:szCs w:val="16"/>
        </w:rPr>
        <w:t xml:space="preserve">Сведения о бюджетном обязательстве и Сведения о денежном обязательстве при наличии электронного документооборота между </w:t>
      </w:r>
      <w:r w:rsidRPr="00BF2986">
        <w:rPr>
          <w:sz w:val="16"/>
          <w:szCs w:val="16"/>
        </w:rPr>
        <w:br/>
        <w:t xml:space="preserve">получателями средств бюджета сельского поселения и ТОУФК представляются в ТОУФК в электронном виде с применением электронной подписи лица, имеющего право действовать от имени получателя средств </w:t>
      </w:r>
      <w:r>
        <w:rPr>
          <w:sz w:val="16"/>
          <w:szCs w:val="16"/>
        </w:rPr>
        <w:t xml:space="preserve"> </w:t>
      </w:r>
      <w:r w:rsidRPr="00BF2986">
        <w:rPr>
          <w:sz w:val="16"/>
          <w:szCs w:val="16"/>
        </w:rPr>
        <w:t>бюджета сельского поселения.</w:t>
      </w:r>
    </w:p>
    <w:p w:rsidR="00E50432" w:rsidRPr="00BF2986" w:rsidRDefault="00E50432" w:rsidP="00BF2986">
      <w:pPr>
        <w:pStyle w:val="ConsPlusNormal"/>
        <w:ind w:firstLine="709"/>
        <w:jc w:val="both"/>
        <w:rPr>
          <w:sz w:val="16"/>
          <w:szCs w:val="16"/>
        </w:rPr>
      </w:pPr>
      <w:r w:rsidRPr="00BF2986">
        <w:rPr>
          <w:sz w:val="16"/>
          <w:szCs w:val="16"/>
        </w:rPr>
        <w:t xml:space="preserve">При отсутствии технической возможности или электронного документооборота с применением электронной подписи Сведения </w:t>
      </w:r>
      <w:r w:rsidRPr="00BF2986">
        <w:rPr>
          <w:sz w:val="16"/>
          <w:szCs w:val="16"/>
        </w:rPr>
        <w:br/>
        <w:t xml:space="preserve">о бюджетном обязательстве и Сведения о денежном обязательстве </w:t>
      </w:r>
      <w:r w:rsidRPr="00BF2986">
        <w:rPr>
          <w:sz w:val="16"/>
          <w:szCs w:val="16"/>
        </w:rPr>
        <w:br/>
        <w:t>представляются в ТОУФК на бумажном носителе с одновременным представлением на съемном машинном носителе информации. Получатель средств бюджета сельского поселения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E50432" w:rsidRPr="00BF2986" w:rsidRDefault="00E50432" w:rsidP="00BF2986">
      <w:pPr>
        <w:pStyle w:val="ConsPlusNormal"/>
        <w:ind w:firstLine="709"/>
        <w:jc w:val="both"/>
        <w:rPr>
          <w:sz w:val="16"/>
          <w:szCs w:val="16"/>
        </w:rPr>
      </w:pPr>
      <w:r w:rsidRPr="00BF2986">
        <w:rPr>
          <w:sz w:val="16"/>
          <w:szCs w:val="16"/>
        </w:rPr>
        <w:t xml:space="preserve">1.5. Лица, имеющие право действовать от имени получателя средств бюджета сельского поселения в соответствии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настоящим </w:t>
      </w:r>
      <w:r w:rsidRPr="00BF2986">
        <w:rPr>
          <w:sz w:val="16"/>
          <w:szCs w:val="16"/>
        </w:rPr>
        <w:br/>
        <w:t>Порядком сроков их представления.</w:t>
      </w:r>
    </w:p>
    <w:p w:rsidR="00E50432" w:rsidRPr="00BF2986" w:rsidRDefault="00E50432" w:rsidP="00BF2986">
      <w:pPr>
        <w:pStyle w:val="ConsPlusNormal"/>
        <w:ind w:firstLine="709"/>
        <w:jc w:val="center"/>
        <w:rPr>
          <w:rFonts w:cs="Times New Roman"/>
          <w:sz w:val="16"/>
          <w:szCs w:val="16"/>
        </w:rPr>
      </w:pPr>
    </w:p>
    <w:p w:rsidR="00E50432" w:rsidRPr="00BF2986" w:rsidRDefault="00E50432" w:rsidP="00BF2986">
      <w:pPr>
        <w:pStyle w:val="ConsPlusNormal"/>
        <w:jc w:val="center"/>
        <w:rPr>
          <w:sz w:val="16"/>
          <w:szCs w:val="16"/>
        </w:rPr>
      </w:pPr>
      <w:r w:rsidRPr="00BF2986">
        <w:rPr>
          <w:sz w:val="16"/>
          <w:szCs w:val="16"/>
        </w:rPr>
        <w:t>II. Постановка на учет бюджетных обязательств и внесение</w:t>
      </w:r>
    </w:p>
    <w:p w:rsidR="00E50432" w:rsidRPr="00BF2986" w:rsidRDefault="00E50432" w:rsidP="00BF2986">
      <w:pPr>
        <w:pStyle w:val="ConsPlusNormal"/>
        <w:jc w:val="center"/>
        <w:rPr>
          <w:sz w:val="16"/>
          <w:szCs w:val="16"/>
        </w:rPr>
      </w:pPr>
      <w:r w:rsidRPr="00BF2986">
        <w:rPr>
          <w:sz w:val="16"/>
          <w:szCs w:val="16"/>
        </w:rPr>
        <w:t>в них изменений</w:t>
      </w:r>
    </w:p>
    <w:p w:rsidR="00E50432" w:rsidRPr="00BF2986" w:rsidRDefault="00E50432" w:rsidP="00BF2986">
      <w:pPr>
        <w:pStyle w:val="ConsPlusNormal"/>
        <w:ind w:firstLine="709"/>
        <w:jc w:val="both"/>
        <w:rPr>
          <w:rFonts w:cs="Times New Roman"/>
          <w:color w:val="FF0000"/>
          <w:sz w:val="16"/>
          <w:szCs w:val="16"/>
        </w:rPr>
      </w:pPr>
    </w:p>
    <w:p w:rsidR="00E50432" w:rsidRPr="00BF2986" w:rsidRDefault="00E50432" w:rsidP="00BF2986">
      <w:pPr>
        <w:pStyle w:val="ConsPlusNormal"/>
        <w:ind w:firstLine="709"/>
        <w:jc w:val="both"/>
        <w:rPr>
          <w:sz w:val="16"/>
          <w:szCs w:val="16"/>
        </w:rPr>
      </w:pPr>
      <w:bookmarkStart w:id="1" w:name="P62"/>
      <w:bookmarkEnd w:id="1"/>
      <w:r w:rsidRPr="00BF2986">
        <w:rPr>
          <w:sz w:val="16"/>
          <w:szCs w:val="16"/>
        </w:rPr>
        <w:t>2.1.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графой 1 Перечня документов, на основании которых возникают бюджетные обязательства получателей средств бюджета сельского поселения, и документов, подтверждающих возникновение денежных обязательств получателей средств бюджета сельского поселения, установленного Приложением 3 к настоящему Порядку (далее соответственно – документы-основания, Перечень документов-оснований).</w:t>
      </w:r>
    </w:p>
    <w:p w:rsidR="00E50432" w:rsidRPr="00BF2986" w:rsidRDefault="00E50432" w:rsidP="00BF2986">
      <w:pPr>
        <w:pStyle w:val="ConsPlusNormal"/>
        <w:ind w:firstLine="709"/>
        <w:jc w:val="both"/>
        <w:rPr>
          <w:sz w:val="16"/>
          <w:szCs w:val="16"/>
        </w:rPr>
      </w:pPr>
      <w:bookmarkStart w:id="2" w:name="P63"/>
      <w:bookmarkEnd w:id="2"/>
      <w:r w:rsidRPr="00BF2986">
        <w:rPr>
          <w:sz w:val="16"/>
          <w:szCs w:val="16"/>
        </w:rPr>
        <w:t>2.2. Сведения о бюджетных обязательствах, возникших на основании документов-оснований, предусмотренных пунктом 2.1 настоящего Порядка:</w:t>
      </w:r>
    </w:p>
    <w:p w:rsidR="00E50432" w:rsidRPr="00BF2986" w:rsidRDefault="00E50432" w:rsidP="00C95336">
      <w:pPr>
        <w:pStyle w:val="ConsPlusNormal"/>
        <w:ind w:firstLine="709"/>
        <w:jc w:val="both"/>
        <w:rPr>
          <w:sz w:val="16"/>
          <w:szCs w:val="16"/>
        </w:rPr>
      </w:pPr>
      <w:r w:rsidRPr="00BF2986">
        <w:rPr>
          <w:sz w:val="16"/>
          <w:szCs w:val="16"/>
        </w:rPr>
        <w:t xml:space="preserve">в части бюджетных обязательств, возникших на основании документов-оснований, предусмотренных пунктами 1, 2, 7 графы 1 </w:t>
      </w:r>
      <w:r w:rsidRPr="00BF2986">
        <w:rPr>
          <w:sz w:val="16"/>
          <w:szCs w:val="16"/>
        </w:rPr>
        <w:br/>
        <w:t>Перечня документов-оснований, формируются получателями средств бюджета сельского поселения не позднее пяти рабочих дней со дня заключения соответственно муниципального контракта, договора,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или бюджетных инвестиций юридическому лицу, указанных в названных пунктах графы 1 Перечня документов-оснований;</w:t>
      </w:r>
    </w:p>
    <w:p w:rsidR="00E50432" w:rsidRPr="00BF2986" w:rsidRDefault="00E50432" w:rsidP="00C95336">
      <w:pPr>
        <w:pStyle w:val="ConsPlusNormal"/>
        <w:ind w:firstLine="709"/>
        <w:jc w:val="both"/>
        <w:rPr>
          <w:sz w:val="16"/>
          <w:szCs w:val="16"/>
        </w:rPr>
      </w:pPr>
      <w:r w:rsidRPr="00BF2986">
        <w:rPr>
          <w:sz w:val="16"/>
          <w:szCs w:val="16"/>
        </w:rPr>
        <w:t>в части бюджетных обязательств, возникших на основании</w:t>
      </w:r>
      <w:r>
        <w:rPr>
          <w:sz w:val="16"/>
          <w:szCs w:val="16"/>
        </w:rPr>
        <w:t xml:space="preserve"> </w:t>
      </w:r>
      <w:r w:rsidRPr="00BF2986">
        <w:rPr>
          <w:sz w:val="16"/>
          <w:szCs w:val="16"/>
        </w:rPr>
        <w:t xml:space="preserve">документов-оснований, предусмотренных пунктами 4, 6, 8 графы 1 </w:t>
      </w:r>
      <w:r w:rsidRPr="00BF2986">
        <w:rPr>
          <w:sz w:val="16"/>
          <w:szCs w:val="16"/>
        </w:rPr>
        <w:br/>
        <w:t>Перечня документов-оснований, формируются получателями средств</w:t>
      </w:r>
      <w:r>
        <w:rPr>
          <w:sz w:val="16"/>
          <w:szCs w:val="16"/>
        </w:rPr>
        <w:t xml:space="preserve"> </w:t>
      </w:r>
      <w:r w:rsidRPr="00BF2986">
        <w:rPr>
          <w:sz w:val="16"/>
          <w:szCs w:val="16"/>
        </w:rPr>
        <w:t xml:space="preserve">бюджета сельского поселения не позднее пяти рабочих дней со дня доведения в установленном порядке соответствующих лимитов бюджетных </w:t>
      </w:r>
      <w:r>
        <w:rPr>
          <w:sz w:val="16"/>
          <w:szCs w:val="16"/>
        </w:rPr>
        <w:t>О</w:t>
      </w:r>
      <w:r w:rsidRPr="00BF2986">
        <w:rPr>
          <w:sz w:val="16"/>
          <w:szCs w:val="16"/>
        </w:rPr>
        <w:t>бязательств на принятие и исполнение получателем средств</w:t>
      </w:r>
      <w:r w:rsidRPr="00BF2986">
        <w:rPr>
          <w:sz w:val="16"/>
          <w:szCs w:val="16"/>
        </w:rPr>
        <w:br/>
        <w:t>бюджета сельского поселения бюджетных обязательств, возникших на основании нормативного правового акта о предоставлении субсидии юридическому лицу или иных документов, указанных в названных пунктах графы 1 Перечня документов-оснований;</w:t>
      </w:r>
    </w:p>
    <w:p w:rsidR="00E50432" w:rsidRPr="00BF2986" w:rsidRDefault="00E50432" w:rsidP="00BF2986">
      <w:pPr>
        <w:pStyle w:val="ConsPlusNormal"/>
        <w:ind w:firstLine="709"/>
        <w:jc w:val="both"/>
        <w:rPr>
          <w:sz w:val="16"/>
          <w:szCs w:val="16"/>
        </w:rPr>
      </w:pPr>
      <w:r w:rsidRPr="00BF2986">
        <w:rPr>
          <w:sz w:val="16"/>
          <w:szCs w:val="16"/>
        </w:rPr>
        <w:t>в части бюджетных обязательств, возникших на основании документов-оснований, предусмотренных пунктами 3, 5, 9-17, 19, и 21  графы 1 Перечня документов-оснований, формируются ТОУФК одновременно с санкционированием оплаты денежных обязательств получателей средств бюджета сельского поселения в соответствии с Порядком санкционирования оплаты денежных обязательств получателей средств бюджета сельского поселения и администраторов источников финансирования дефицита бюджета сельского поселения.</w:t>
      </w:r>
    </w:p>
    <w:p w:rsidR="00E50432" w:rsidRDefault="00E50432" w:rsidP="00BF2986">
      <w:pPr>
        <w:pStyle w:val="ConsPlusNormal"/>
        <w:ind w:firstLine="709"/>
        <w:jc w:val="both"/>
        <w:rPr>
          <w:rFonts w:cs="Times New Roman"/>
          <w:sz w:val="16"/>
          <w:szCs w:val="16"/>
        </w:rPr>
      </w:pPr>
      <w:r w:rsidRPr="00BF2986">
        <w:rPr>
          <w:sz w:val="16"/>
          <w:szCs w:val="16"/>
        </w:rPr>
        <w:t>2.3. При наличии электронного документооборота между получателями средств бюджета сельского поселен</w:t>
      </w:r>
      <w:r>
        <w:rPr>
          <w:sz w:val="16"/>
          <w:szCs w:val="16"/>
        </w:rPr>
        <w:t xml:space="preserve">ия и ТОУФК Сведения о бюджетных </w:t>
      </w:r>
      <w:r w:rsidRPr="00BF2986">
        <w:rPr>
          <w:sz w:val="16"/>
          <w:szCs w:val="16"/>
        </w:rPr>
        <w:t>обязательствах, возникших на основании документов-оснований</w:t>
      </w:r>
      <w:r>
        <w:rPr>
          <w:sz w:val="16"/>
          <w:szCs w:val="16"/>
        </w:rPr>
        <w:t xml:space="preserve">, </w:t>
      </w:r>
      <w:r w:rsidRPr="00BF2986">
        <w:rPr>
          <w:sz w:val="16"/>
          <w:szCs w:val="16"/>
        </w:rPr>
        <w:t xml:space="preserve">предусмотренных пунктами 2, 4, 6, 7, 8 графы 1 Перечня документов-оснований, направляются в ТОУФК с приложением копии документа-основания в форме электронной копии бумажного документа, </w:t>
      </w:r>
      <w:r>
        <w:rPr>
          <w:sz w:val="16"/>
          <w:szCs w:val="16"/>
        </w:rPr>
        <w:t>с</w:t>
      </w:r>
      <w:r w:rsidRPr="00BF2986">
        <w:rPr>
          <w:sz w:val="16"/>
          <w:szCs w:val="16"/>
        </w:rPr>
        <w:t>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сельского поселения.</w:t>
      </w:r>
    </w:p>
    <w:p w:rsidR="00E50432" w:rsidRPr="00BF2986" w:rsidRDefault="00E50432" w:rsidP="00C95336">
      <w:pPr>
        <w:pStyle w:val="ConsPlusNormal"/>
        <w:ind w:firstLine="709"/>
        <w:jc w:val="both"/>
        <w:rPr>
          <w:sz w:val="16"/>
          <w:szCs w:val="16"/>
        </w:rPr>
      </w:pPr>
      <w:r w:rsidRPr="00BF2986">
        <w:rPr>
          <w:sz w:val="16"/>
          <w:szCs w:val="16"/>
        </w:rPr>
        <w:t>При отсутствии технической возможности или электронного</w:t>
      </w:r>
      <w:r>
        <w:rPr>
          <w:sz w:val="16"/>
          <w:szCs w:val="16"/>
        </w:rPr>
        <w:t xml:space="preserve"> </w:t>
      </w:r>
      <w:r w:rsidRPr="00BF2986">
        <w:rPr>
          <w:sz w:val="16"/>
          <w:szCs w:val="16"/>
        </w:rPr>
        <w:t xml:space="preserve">документооборота с применением электронной подписи между </w:t>
      </w:r>
      <w:r>
        <w:rPr>
          <w:sz w:val="16"/>
          <w:szCs w:val="16"/>
        </w:rPr>
        <w:t>П</w:t>
      </w:r>
      <w:r w:rsidRPr="00BF2986">
        <w:rPr>
          <w:sz w:val="16"/>
          <w:szCs w:val="16"/>
        </w:rPr>
        <w:t>олучателями средств бюджета сельского поселения и ТОУФК Сведения о бюджетном обязательстве направляются в ТОУФК с приложением копии документа-основания на бумажном носителе.</w:t>
      </w:r>
    </w:p>
    <w:p w:rsidR="00E50432" w:rsidRPr="00BF2986" w:rsidRDefault="00E50432" w:rsidP="00C95336">
      <w:pPr>
        <w:pStyle w:val="ConsPlusNormal"/>
        <w:ind w:firstLine="709"/>
        <w:jc w:val="both"/>
        <w:rPr>
          <w:sz w:val="16"/>
          <w:szCs w:val="16"/>
        </w:rPr>
      </w:pPr>
      <w:r w:rsidRPr="00BF2986">
        <w:rPr>
          <w:sz w:val="16"/>
          <w:szCs w:val="16"/>
        </w:rPr>
        <w:t xml:space="preserve">При направлении в ТОУФК Сведения о бюджетном обязательстве, возникшем на основании документа-основания, </w:t>
      </w:r>
      <w:r>
        <w:rPr>
          <w:sz w:val="16"/>
          <w:szCs w:val="16"/>
        </w:rPr>
        <w:t>П</w:t>
      </w:r>
      <w:r w:rsidRPr="00BF2986">
        <w:rPr>
          <w:sz w:val="16"/>
          <w:szCs w:val="16"/>
        </w:rPr>
        <w:t>редусмотренного пунктом 1 графы 1 Перечня документов-оснований, копия указанного документа-основания в ТОУФК не представляется.</w:t>
      </w:r>
    </w:p>
    <w:p w:rsidR="00E50432" w:rsidRPr="00BF2986" w:rsidRDefault="00E50432" w:rsidP="00C95336">
      <w:pPr>
        <w:pStyle w:val="ConsPlusNormal"/>
        <w:ind w:firstLine="709"/>
        <w:jc w:val="both"/>
        <w:rPr>
          <w:sz w:val="16"/>
          <w:szCs w:val="16"/>
        </w:rPr>
      </w:pPr>
      <w:r w:rsidRPr="00BF2986">
        <w:rPr>
          <w:sz w:val="16"/>
          <w:szCs w:val="16"/>
        </w:rPr>
        <w:t xml:space="preserve">Копии документов-оснований, предусмотренных пунктами 3, 5, 9 – 17, 19 и 21 графы 1 Перечня документов-оснований, в ТОУФК </w:t>
      </w:r>
      <w:r>
        <w:rPr>
          <w:sz w:val="16"/>
          <w:szCs w:val="16"/>
        </w:rPr>
        <w:t xml:space="preserve"> </w:t>
      </w:r>
      <w:r w:rsidRPr="00BF2986">
        <w:rPr>
          <w:sz w:val="16"/>
          <w:szCs w:val="16"/>
        </w:rPr>
        <w:t>не представляются.</w:t>
      </w:r>
    </w:p>
    <w:p w:rsidR="00E50432" w:rsidRPr="00BF2986" w:rsidRDefault="00E50432" w:rsidP="00C95336">
      <w:pPr>
        <w:pStyle w:val="ConsPlusNormal"/>
        <w:ind w:firstLine="709"/>
        <w:jc w:val="both"/>
        <w:rPr>
          <w:sz w:val="16"/>
          <w:szCs w:val="16"/>
        </w:rPr>
      </w:pPr>
      <w:r w:rsidRPr="00BF2986">
        <w:rPr>
          <w:sz w:val="16"/>
          <w:szCs w:val="16"/>
        </w:rPr>
        <w:t>2.4.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E50432" w:rsidRPr="00BF2986" w:rsidRDefault="00E50432" w:rsidP="00C95336">
      <w:pPr>
        <w:pStyle w:val="ConsPlusNormal"/>
        <w:ind w:firstLine="709"/>
        <w:jc w:val="both"/>
        <w:rPr>
          <w:sz w:val="16"/>
          <w:szCs w:val="16"/>
        </w:rPr>
      </w:pPr>
      <w:r w:rsidRPr="00BF2986">
        <w:rPr>
          <w:sz w:val="16"/>
          <w:szCs w:val="16"/>
        </w:rPr>
        <w:t>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ТОУФК повторно не представляется.</w:t>
      </w:r>
    </w:p>
    <w:p w:rsidR="00E50432" w:rsidRPr="00BF2986" w:rsidRDefault="00E50432" w:rsidP="00C95336">
      <w:pPr>
        <w:autoSpaceDE w:val="0"/>
        <w:autoSpaceDN w:val="0"/>
        <w:adjustRightInd w:val="0"/>
        <w:ind w:firstLine="709"/>
        <w:jc w:val="both"/>
        <w:rPr>
          <w:sz w:val="16"/>
          <w:szCs w:val="16"/>
        </w:rPr>
      </w:pPr>
      <w:r w:rsidRPr="00BF2986">
        <w:rPr>
          <w:sz w:val="16"/>
          <w:szCs w:val="16"/>
        </w:rPr>
        <w:t xml:space="preserve">В случае внесения изменений в бюджетное обязательство в связи с внесением изменений в документ-основание, предусмотренный </w:t>
      </w:r>
      <w:r w:rsidRPr="00BF2986">
        <w:rPr>
          <w:sz w:val="16"/>
          <w:szCs w:val="16"/>
        </w:rPr>
        <w:br/>
        <w:t xml:space="preserve">пунктами 2, 4, 6, 7, 8 графы 1 Перечня документов-оснований, документ, предусматривающий внесение изменений в документ-основание </w:t>
      </w:r>
      <w:r w:rsidRPr="00BF2986">
        <w:rPr>
          <w:sz w:val="16"/>
          <w:szCs w:val="16"/>
        </w:rPr>
        <w:br/>
        <w:t>и отсутствующий в информационных системах, представляется получателем средств бюджета сельского поселения в ТОУФК одновременно со Сведениями о бюджетном обязательстве.</w:t>
      </w:r>
    </w:p>
    <w:p w:rsidR="00E50432" w:rsidRPr="00BF2986" w:rsidRDefault="00E50432" w:rsidP="00C95336">
      <w:pPr>
        <w:pStyle w:val="ConsPlusNormal"/>
        <w:ind w:firstLine="709"/>
        <w:jc w:val="both"/>
        <w:rPr>
          <w:sz w:val="16"/>
          <w:szCs w:val="16"/>
        </w:rPr>
      </w:pPr>
      <w:r w:rsidRPr="00BF2986">
        <w:rPr>
          <w:sz w:val="16"/>
          <w:szCs w:val="16"/>
        </w:rPr>
        <w:t>2.5. Копии документов-оснований (документов о внесении изменений в документы-основания), направленные в ТОУФК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сельского поселения, подлежат хранению в ТОУФК в соответствии с правилами делопроизводства.</w:t>
      </w:r>
    </w:p>
    <w:p w:rsidR="00E50432" w:rsidRPr="00BF2986" w:rsidRDefault="00E50432" w:rsidP="00C95336">
      <w:pPr>
        <w:pStyle w:val="ConsPlusNormal"/>
        <w:ind w:firstLine="709"/>
        <w:jc w:val="both"/>
        <w:rPr>
          <w:sz w:val="16"/>
          <w:szCs w:val="16"/>
        </w:rPr>
      </w:pPr>
      <w:r w:rsidRPr="00BF2986">
        <w:rPr>
          <w:sz w:val="16"/>
          <w:szCs w:val="16"/>
        </w:rPr>
        <w:t>2.6.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сельского поселения, ТОУФК в течение трех рабочих дней со дня получения Сведений о бюджетном обязательстве осуществляет их проверку по следующим направлениям:</w:t>
      </w:r>
    </w:p>
    <w:p w:rsidR="00E50432" w:rsidRPr="00BF2986" w:rsidRDefault="00E50432" w:rsidP="00C95336">
      <w:pPr>
        <w:pStyle w:val="ConsPlusNormal"/>
        <w:ind w:firstLine="709"/>
        <w:jc w:val="both"/>
        <w:rPr>
          <w:sz w:val="16"/>
          <w:szCs w:val="16"/>
        </w:rPr>
      </w:pPr>
      <w:bookmarkStart w:id="3" w:name="P124"/>
      <w:bookmarkEnd w:id="3"/>
      <w:r w:rsidRPr="00BF2986">
        <w:rPr>
          <w:sz w:val="16"/>
          <w:szCs w:val="16"/>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сельского поселения в ТОУФК для постановки на учет бюджетного обязательства в соответствии с пунктом 2.3 настоящего Порядка; </w:t>
      </w:r>
    </w:p>
    <w:p w:rsidR="00E50432" w:rsidRPr="00BF2986" w:rsidRDefault="00E50432" w:rsidP="00C95336">
      <w:pPr>
        <w:pStyle w:val="ConsPlusNormal"/>
        <w:ind w:firstLine="709"/>
        <w:jc w:val="both"/>
        <w:rPr>
          <w:sz w:val="16"/>
          <w:szCs w:val="16"/>
        </w:rPr>
      </w:pPr>
      <w:r w:rsidRPr="00BF2986">
        <w:rPr>
          <w:sz w:val="16"/>
          <w:szCs w:val="16"/>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1 к настоящему Порядку;</w:t>
      </w:r>
    </w:p>
    <w:p w:rsidR="00E50432" w:rsidRPr="00BF2986" w:rsidRDefault="00E50432" w:rsidP="00C95336">
      <w:pPr>
        <w:pStyle w:val="ConsPlusNormal"/>
        <w:ind w:firstLine="709"/>
        <w:jc w:val="both"/>
        <w:rPr>
          <w:sz w:val="16"/>
          <w:szCs w:val="16"/>
        </w:rPr>
      </w:pPr>
      <w:r w:rsidRPr="00BF2986">
        <w:rPr>
          <w:sz w:val="16"/>
          <w:szCs w:val="16"/>
        </w:rPr>
        <w:t>не превышение суммы бюджетного обязательства по соответствующим кодам классификации расходов бюджета сельского поселения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открытом в установленном порядке в ТОУФК, отдельно для текущего финансового года, для первого и для второго года планового периода;</w:t>
      </w:r>
    </w:p>
    <w:p w:rsidR="00E50432" w:rsidRPr="00BF2986" w:rsidRDefault="00E50432" w:rsidP="00C95336">
      <w:pPr>
        <w:pStyle w:val="ConsPlusNormal"/>
        <w:ind w:firstLine="709"/>
        <w:jc w:val="both"/>
        <w:rPr>
          <w:sz w:val="16"/>
          <w:szCs w:val="16"/>
        </w:rPr>
      </w:pPr>
      <w:r w:rsidRPr="00BF2986">
        <w:rPr>
          <w:sz w:val="16"/>
          <w:szCs w:val="16"/>
        </w:rPr>
        <w:t>соответствие предмета бюджетного обязательства, указанного в Сведениях о бюджетном обязательстве, документе – основании, коду классификации расходов бюджета сельского поселения, указанному в Сведениях о бюджетном обязательстве, документе – основании.</w:t>
      </w:r>
    </w:p>
    <w:p w:rsidR="00E50432" w:rsidRPr="00BF2986" w:rsidRDefault="00E50432" w:rsidP="00C95336">
      <w:pPr>
        <w:pStyle w:val="ConsPlusNormal"/>
        <w:ind w:firstLine="709"/>
        <w:jc w:val="both"/>
        <w:rPr>
          <w:sz w:val="16"/>
          <w:szCs w:val="16"/>
        </w:rPr>
      </w:pPr>
      <w:r w:rsidRPr="00BF2986">
        <w:rPr>
          <w:sz w:val="16"/>
          <w:szCs w:val="16"/>
        </w:rPr>
        <w:t xml:space="preserve">При проверке Сведений о бюджетном обязательстве, возникшем на основании документов-оснований, предусмотренных пунктом 1 графы 1 Перечня документов-оснований, ТОУФК осуществляет проверку соответствия информации, содержащейся в Сведениях о бюджетном </w:t>
      </w:r>
      <w:r w:rsidRPr="00BF2986">
        <w:rPr>
          <w:sz w:val="16"/>
          <w:szCs w:val="16"/>
        </w:rPr>
        <w:br/>
        <w:t>обязательстве, информации и документам, включенным в установленном порядке в реестр контрактов.</w:t>
      </w:r>
    </w:p>
    <w:p w:rsidR="00E50432" w:rsidRPr="00BF2986" w:rsidRDefault="00E50432" w:rsidP="00C95336">
      <w:pPr>
        <w:pStyle w:val="ConsPlusNormal"/>
        <w:ind w:firstLine="709"/>
        <w:jc w:val="both"/>
        <w:rPr>
          <w:sz w:val="16"/>
          <w:szCs w:val="16"/>
        </w:rPr>
      </w:pPr>
      <w:r w:rsidRPr="00BF2986">
        <w:rPr>
          <w:sz w:val="16"/>
          <w:szCs w:val="16"/>
        </w:rPr>
        <w:t xml:space="preserve">В случае формирования Сведений о бюджетном обязательстве ТОУФК при постановке на учет бюджетного обязательства (внесении </w:t>
      </w:r>
      <w:r w:rsidRPr="00BF2986">
        <w:rPr>
          <w:sz w:val="16"/>
          <w:szCs w:val="16"/>
        </w:rPr>
        <w:br/>
        <w:t>в него изменений) осуществляется проверка, предусмотренная абзацем четвертым настоящего пункта.</w:t>
      </w:r>
    </w:p>
    <w:p w:rsidR="00E50432" w:rsidRPr="00BF2986" w:rsidRDefault="00E50432" w:rsidP="00C95336">
      <w:pPr>
        <w:pStyle w:val="ConsPlusNormal"/>
        <w:ind w:firstLine="709"/>
        <w:jc w:val="both"/>
        <w:rPr>
          <w:sz w:val="16"/>
          <w:szCs w:val="16"/>
        </w:rPr>
      </w:pPr>
      <w:bookmarkStart w:id="4" w:name="P130"/>
      <w:bookmarkEnd w:id="4"/>
      <w:r w:rsidRPr="00BF2986">
        <w:rPr>
          <w:sz w:val="16"/>
          <w:szCs w:val="16"/>
        </w:rPr>
        <w:t xml:space="preserve">2.7. В случае представления в ТОУФК Сведений о бюджетном обязательстве на бумажном носителе в дополнение к проверке, </w:t>
      </w:r>
      <w:r w:rsidRPr="00BF2986">
        <w:rPr>
          <w:sz w:val="16"/>
          <w:szCs w:val="16"/>
        </w:rPr>
        <w:br/>
        <w:t>предусмотренной пунктом 2.6 настоящего Порядка, также осуществляется проверка Сведений о бюджетном обязательстве на:</w:t>
      </w:r>
    </w:p>
    <w:p w:rsidR="00E50432" w:rsidRPr="00BF2986" w:rsidRDefault="00E50432" w:rsidP="00C95336">
      <w:pPr>
        <w:pStyle w:val="ConsPlusNormal"/>
        <w:ind w:firstLine="709"/>
        <w:jc w:val="both"/>
        <w:rPr>
          <w:sz w:val="16"/>
          <w:szCs w:val="16"/>
        </w:rPr>
      </w:pPr>
      <w:r w:rsidRPr="00BF2986">
        <w:rPr>
          <w:sz w:val="16"/>
          <w:szCs w:val="16"/>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w:t>
      </w:r>
    </w:p>
    <w:p w:rsidR="00E50432" w:rsidRPr="00BF2986" w:rsidRDefault="00E50432" w:rsidP="00C95336">
      <w:pPr>
        <w:pStyle w:val="ConsPlusNormal"/>
        <w:ind w:firstLine="709"/>
        <w:jc w:val="both"/>
        <w:rPr>
          <w:sz w:val="16"/>
          <w:szCs w:val="16"/>
        </w:rPr>
      </w:pPr>
      <w:r w:rsidRPr="00BF2986">
        <w:rPr>
          <w:sz w:val="16"/>
          <w:szCs w:val="16"/>
        </w:rPr>
        <w:t>соответствие подписей лиц, имеющих право подписывать Сведения о бюджетном обязательстве от имени получателя средств</w:t>
      </w:r>
      <w:r w:rsidRPr="00BF2986">
        <w:rPr>
          <w:color w:val="FF0000"/>
          <w:sz w:val="16"/>
          <w:szCs w:val="16"/>
        </w:rPr>
        <w:t xml:space="preserve"> </w:t>
      </w:r>
      <w:r w:rsidRPr="00BF2986">
        <w:rPr>
          <w:sz w:val="16"/>
          <w:szCs w:val="16"/>
        </w:rPr>
        <w:t>бюджета сельского поселения, имеющимся в ТОУФК образцам, представленным получателем средств бюджета сельского поселения в порядке, установленном для открытия соответствующего лицевого счета.</w:t>
      </w:r>
    </w:p>
    <w:p w:rsidR="00E50432" w:rsidRPr="00BF2986" w:rsidRDefault="00E50432" w:rsidP="00C95336">
      <w:pPr>
        <w:pStyle w:val="ConsPlusNormal"/>
        <w:ind w:firstLine="709"/>
        <w:jc w:val="both"/>
        <w:rPr>
          <w:sz w:val="16"/>
          <w:szCs w:val="16"/>
        </w:rPr>
      </w:pPr>
      <w:bookmarkStart w:id="5" w:name="P134"/>
      <w:bookmarkEnd w:id="5"/>
      <w:r w:rsidRPr="00BF2986">
        <w:rPr>
          <w:sz w:val="16"/>
          <w:szCs w:val="16"/>
        </w:rPr>
        <w:t xml:space="preserve">2.8. В случае положительного результата проверки Сведений о бюджетном обязательстве на соответствие требованиям, предусмотренным пунктами 2.6 и 2.7 настоящего Порядка, ТОУФК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средств бюджета сельского поселения извещение о постановке на учет (изменении) бюджетного обязательства, реквизиты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 258н (далее соответственно – Порядок Минфина России, Извещение о бюджетном </w:t>
      </w:r>
      <w:r w:rsidRPr="00BF2986">
        <w:rPr>
          <w:sz w:val="16"/>
          <w:szCs w:val="16"/>
        </w:rPr>
        <w:br/>
        <w:t>обязательстве).</w:t>
      </w:r>
    </w:p>
    <w:p w:rsidR="00E50432" w:rsidRPr="00BF2986" w:rsidRDefault="00E50432" w:rsidP="00C95336">
      <w:pPr>
        <w:pStyle w:val="ConsPlusNormal"/>
        <w:ind w:firstLine="709"/>
        <w:jc w:val="both"/>
        <w:rPr>
          <w:sz w:val="16"/>
          <w:szCs w:val="16"/>
        </w:rPr>
      </w:pPr>
      <w:r w:rsidRPr="00BF2986">
        <w:rPr>
          <w:sz w:val="16"/>
          <w:szCs w:val="16"/>
        </w:rPr>
        <w:t>Извещение о бюджетном обязательстве направляется ТОУФК получателю средств бюджета сельского поселения:</w:t>
      </w:r>
    </w:p>
    <w:p w:rsidR="00E50432" w:rsidRPr="00BF2986" w:rsidRDefault="00E50432" w:rsidP="00C95336">
      <w:pPr>
        <w:pStyle w:val="ConsPlusNormal"/>
        <w:ind w:firstLine="709"/>
        <w:jc w:val="both"/>
        <w:rPr>
          <w:sz w:val="16"/>
          <w:szCs w:val="16"/>
        </w:rPr>
      </w:pPr>
      <w:r w:rsidRPr="00BF2986">
        <w:rPr>
          <w:sz w:val="16"/>
          <w:szCs w:val="16"/>
        </w:rPr>
        <w:t>в форме электронного документа, подписанного электронной подписью лица, имеющего право действовать от имени ТОУФК, – в отношении Сведений о бюджетном обязательстве, представленных в форме электронного документа;</w:t>
      </w:r>
    </w:p>
    <w:p w:rsidR="00E50432" w:rsidRPr="00BF2986" w:rsidRDefault="00E50432" w:rsidP="00C95336">
      <w:pPr>
        <w:pStyle w:val="ConsPlusNormal"/>
        <w:ind w:firstLine="709"/>
        <w:jc w:val="both"/>
        <w:rPr>
          <w:sz w:val="16"/>
          <w:szCs w:val="16"/>
        </w:rPr>
      </w:pPr>
      <w:r w:rsidRPr="00BF2986">
        <w:rPr>
          <w:sz w:val="16"/>
          <w:szCs w:val="16"/>
        </w:rPr>
        <w:t>на бумажном носителе, подписанном лицом, имеющим право действовать от имени ТОУФК, – в отношении Сведений о бюджетном обязательстве, представленных на бумажном носителе.</w:t>
      </w:r>
    </w:p>
    <w:p w:rsidR="00E50432" w:rsidRPr="00BF2986" w:rsidRDefault="00E50432" w:rsidP="00C95336">
      <w:pPr>
        <w:pStyle w:val="ConsPlusNormal"/>
        <w:ind w:firstLine="709"/>
        <w:jc w:val="both"/>
        <w:rPr>
          <w:sz w:val="16"/>
          <w:szCs w:val="16"/>
        </w:rPr>
      </w:pPr>
      <w:r w:rsidRPr="00BF2986">
        <w:rPr>
          <w:sz w:val="16"/>
          <w:szCs w:val="16"/>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E50432" w:rsidRPr="00BF2986" w:rsidRDefault="00E50432" w:rsidP="00C95336">
      <w:pPr>
        <w:pStyle w:val="ConsPlusNormal"/>
        <w:ind w:firstLine="709"/>
        <w:jc w:val="both"/>
        <w:rPr>
          <w:sz w:val="16"/>
          <w:szCs w:val="16"/>
        </w:rPr>
      </w:pPr>
      <w:r w:rsidRPr="00BF2986">
        <w:rPr>
          <w:sz w:val="16"/>
          <w:szCs w:val="16"/>
        </w:rPr>
        <w:t>Учетный номер бюджетного обязательства имеет следующую структуру, состоящую из девятнадцати разрядов:</w:t>
      </w:r>
    </w:p>
    <w:p w:rsidR="00E50432" w:rsidRPr="00BF2986" w:rsidRDefault="00E50432" w:rsidP="00C95336">
      <w:pPr>
        <w:pStyle w:val="ConsPlusNormal"/>
        <w:ind w:firstLine="709"/>
        <w:jc w:val="both"/>
        <w:rPr>
          <w:sz w:val="16"/>
          <w:szCs w:val="16"/>
        </w:rPr>
      </w:pPr>
      <w:r w:rsidRPr="00BF2986">
        <w:rPr>
          <w:sz w:val="16"/>
          <w:szCs w:val="16"/>
        </w:rPr>
        <w:t>с 1 по 8 разряд – уникальный код получателя средств бюджета сельского поселения по сводному реестру участников бюджетного процесса, а также юридических лиц, не являющихся участниками бюджетного процесса (далее – Сводный реестр);</w:t>
      </w:r>
    </w:p>
    <w:p w:rsidR="00E50432" w:rsidRPr="00BF2986" w:rsidRDefault="00E50432" w:rsidP="00C95336">
      <w:pPr>
        <w:pStyle w:val="ConsPlusNormal"/>
        <w:ind w:firstLine="709"/>
        <w:jc w:val="both"/>
        <w:rPr>
          <w:sz w:val="16"/>
          <w:szCs w:val="16"/>
        </w:rPr>
      </w:pPr>
      <w:r w:rsidRPr="00BF2986">
        <w:rPr>
          <w:sz w:val="16"/>
          <w:szCs w:val="16"/>
        </w:rPr>
        <w:t>9 и 10 разряды – последние две цифры года, в котором бюджетное обязательство поставлено на учет;</w:t>
      </w:r>
    </w:p>
    <w:p w:rsidR="00E50432" w:rsidRPr="00BF2986" w:rsidRDefault="00E50432" w:rsidP="00C95336">
      <w:pPr>
        <w:pStyle w:val="ConsPlusNormal"/>
        <w:ind w:firstLine="709"/>
        <w:jc w:val="both"/>
        <w:rPr>
          <w:sz w:val="16"/>
          <w:szCs w:val="16"/>
        </w:rPr>
      </w:pPr>
      <w:r w:rsidRPr="00BF2986">
        <w:rPr>
          <w:sz w:val="16"/>
          <w:szCs w:val="16"/>
        </w:rPr>
        <w:t>с 11 по 19 разряд – уникальный номер бюджетного обязательства, присваиваемый ТОУФК в рамках одного календарного года.</w:t>
      </w:r>
    </w:p>
    <w:p w:rsidR="00E50432" w:rsidRPr="00BF2986" w:rsidRDefault="00E50432" w:rsidP="00C95336">
      <w:pPr>
        <w:pStyle w:val="ConsPlusNormal"/>
        <w:ind w:firstLine="709"/>
        <w:jc w:val="both"/>
        <w:rPr>
          <w:sz w:val="16"/>
          <w:szCs w:val="16"/>
        </w:rPr>
      </w:pPr>
      <w:r w:rsidRPr="00BF2986">
        <w:rPr>
          <w:sz w:val="16"/>
          <w:szCs w:val="16"/>
        </w:rPr>
        <w:t>Одно поставленное на учет бюджетное обязательство может содержать несколько кодов классификации расходов бюджета сельского поселения.</w:t>
      </w:r>
    </w:p>
    <w:p w:rsidR="00E50432" w:rsidRPr="00BF2986" w:rsidRDefault="00E50432" w:rsidP="00C95336">
      <w:pPr>
        <w:pStyle w:val="ConsPlusNormal"/>
        <w:ind w:firstLine="709"/>
        <w:jc w:val="both"/>
        <w:rPr>
          <w:sz w:val="16"/>
          <w:szCs w:val="16"/>
        </w:rPr>
      </w:pPr>
      <w:r w:rsidRPr="00BF2986">
        <w:rPr>
          <w:sz w:val="16"/>
          <w:szCs w:val="16"/>
        </w:rPr>
        <w:t>2.9. В случае отрицательного результата проверки Сведений о бюджетном обязательстве на соответствие требованиям, предусмотренным абзацами вторым, третьим, пятым и шестым пункта 2.6 и пунктом 2.7 настоящего Порядка, ТОУФК в течение трех рабочих дней со дня получения Сведений о бюджетном обязательстве:</w:t>
      </w:r>
    </w:p>
    <w:p w:rsidR="00E50432" w:rsidRPr="00BF2986" w:rsidRDefault="00E50432" w:rsidP="00C95336">
      <w:pPr>
        <w:pStyle w:val="ConsPlusNormal"/>
        <w:ind w:firstLine="709"/>
        <w:jc w:val="both"/>
        <w:rPr>
          <w:sz w:val="16"/>
          <w:szCs w:val="16"/>
        </w:rPr>
      </w:pPr>
      <w:r w:rsidRPr="00BF2986">
        <w:rPr>
          <w:sz w:val="16"/>
          <w:szCs w:val="16"/>
        </w:rPr>
        <w:t xml:space="preserve">направляет получателю средств бюджета сельского поселения уведомление в электронной форме, содержащее информацию, позволяющую идентифицировать документ, не принятый к исполнению, а также причину, по которой постановка на учет бюджетного обязательства не осуществляется, и дату отказа в соответствии с правилами организации и функционирования системы казначейских платежей, установленными Федеральным казначейством, – в отношении Сведений о бюджетном обязательстве, </w:t>
      </w:r>
      <w:r w:rsidRPr="00BF2986">
        <w:rPr>
          <w:sz w:val="16"/>
          <w:szCs w:val="16"/>
        </w:rPr>
        <w:br/>
        <w:t>представленных в форме электронного документа;</w:t>
      </w:r>
    </w:p>
    <w:p w:rsidR="00E50432" w:rsidRPr="00BF2986" w:rsidRDefault="00E50432" w:rsidP="00C95336">
      <w:pPr>
        <w:pStyle w:val="ConsPlusNormal"/>
        <w:ind w:firstLine="709"/>
        <w:jc w:val="both"/>
        <w:rPr>
          <w:sz w:val="16"/>
          <w:szCs w:val="16"/>
        </w:rPr>
      </w:pPr>
      <w:r w:rsidRPr="00BF2986">
        <w:rPr>
          <w:sz w:val="16"/>
          <w:szCs w:val="16"/>
        </w:rPr>
        <w:t>возвращает получателю средств бюджета сельского поселения копию Сведений о бюджетном обязательстве с указанием причины, по которой постановка на учет бюджетного обязательства не осуществляется, даты отказа, должности сотрудника ТОУФК, его подписи, расшифровки подписи с указанием инициалов и фамилии – в отношении Сведений о бюджетном обязательстве, представленных на бумажном носителе.</w:t>
      </w:r>
    </w:p>
    <w:p w:rsidR="00E50432" w:rsidRPr="00BF2986" w:rsidRDefault="00E50432" w:rsidP="00C95336">
      <w:pPr>
        <w:pStyle w:val="ConsPlusNormal"/>
        <w:ind w:firstLine="709"/>
        <w:jc w:val="both"/>
        <w:rPr>
          <w:sz w:val="16"/>
          <w:szCs w:val="16"/>
        </w:rPr>
      </w:pPr>
      <w:r w:rsidRPr="00BF2986">
        <w:rPr>
          <w:sz w:val="16"/>
          <w:szCs w:val="16"/>
        </w:rPr>
        <w:t>2.10. В случае отрицательного результата проверки Сведений о бюджетном обязательстве на соответствие требованиям, предусмотренным абзацем четвертым пункта 2.6 настоящего Порядка, ТОУФК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E50432" w:rsidRPr="00BF2986" w:rsidRDefault="00E50432" w:rsidP="00C95336">
      <w:pPr>
        <w:pStyle w:val="ConsPlusNormal"/>
        <w:ind w:firstLine="709"/>
        <w:jc w:val="both"/>
        <w:rPr>
          <w:sz w:val="16"/>
          <w:szCs w:val="16"/>
        </w:rPr>
      </w:pPr>
      <w:r w:rsidRPr="00BF2986">
        <w:rPr>
          <w:sz w:val="16"/>
          <w:szCs w:val="16"/>
        </w:rPr>
        <w:t>получателю средств бюджета сельского поселения Извещение о бюджетном обязательстве с указанием информации, предусмотренной пунктом 2.8 настоящего Порядка;</w:t>
      </w:r>
    </w:p>
    <w:p w:rsidR="00E50432" w:rsidRPr="00BF2986" w:rsidRDefault="00E50432" w:rsidP="00C95336">
      <w:pPr>
        <w:pStyle w:val="ConsPlusNormal"/>
        <w:ind w:firstLine="709"/>
        <w:jc w:val="both"/>
        <w:rPr>
          <w:sz w:val="16"/>
          <w:szCs w:val="16"/>
        </w:rPr>
      </w:pPr>
      <w:r w:rsidRPr="00BF2986">
        <w:rPr>
          <w:sz w:val="16"/>
          <w:szCs w:val="16"/>
        </w:rPr>
        <w:t>получателю средств бюджета сельского поселения и главному распорядителю средств бюджета сельского поселения, в ведении которого находится получатель средств бюджета сельского поселения, Уведомление о превышении бюджетным обязательством неиспользованных лимитов бюджетных обязательств, реквизиты которого установлены приложением 4 к Порядку Минфина России.</w:t>
      </w:r>
    </w:p>
    <w:p w:rsidR="00E50432" w:rsidRPr="00BF2986" w:rsidRDefault="00E50432" w:rsidP="00C95336">
      <w:pPr>
        <w:autoSpaceDE w:val="0"/>
        <w:autoSpaceDN w:val="0"/>
        <w:adjustRightInd w:val="0"/>
        <w:ind w:firstLine="709"/>
        <w:jc w:val="both"/>
        <w:rPr>
          <w:sz w:val="16"/>
          <w:szCs w:val="16"/>
        </w:rPr>
      </w:pPr>
      <w:r w:rsidRPr="00BF2986">
        <w:rPr>
          <w:sz w:val="16"/>
          <w:szCs w:val="16"/>
        </w:rPr>
        <w:t>2.11. В бюджетные обязательства, поставленные на учет до начала</w:t>
      </w:r>
      <w:r>
        <w:rPr>
          <w:sz w:val="16"/>
          <w:szCs w:val="16"/>
        </w:rPr>
        <w:t xml:space="preserve"> </w:t>
      </w:r>
      <w:r w:rsidRPr="00BF2986">
        <w:rPr>
          <w:sz w:val="16"/>
          <w:szCs w:val="16"/>
        </w:rPr>
        <w:t xml:space="preserve">текущего финансового года, исполнение которых осуществляется в текущем финансовом году, получателем средств бюджета сельского поселения вносятся изменения в соответствии с пунктом 2.4 настоящего Порядка в срок </w:t>
      </w:r>
      <w:r w:rsidRPr="00BF2986">
        <w:rPr>
          <w:sz w:val="16"/>
          <w:szCs w:val="16"/>
        </w:rPr>
        <w:br/>
        <w:t xml:space="preserve">до 1 февраля текущего финансового года в части уточнения суммы неисполненного на конец отчетного финансового года бюджетного </w:t>
      </w:r>
      <w:r w:rsidRPr="00BF2986">
        <w:rPr>
          <w:sz w:val="16"/>
          <w:szCs w:val="16"/>
        </w:rPr>
        <w:br/>
        <w:t>обязательства и суммы, предусмотренной на плановый период (при наличии).</w:t>
      </w:r>
    </w:p>
    <w:p w:rsidR="00E50432" w:rsidRPr="00BF2986" w:rsidRDefault="00E50432" w:rsidP="00C95336">
      <w:pPr>
        <w:autoSpaceDE w:val="0"/>
        <w:autoSpaceDN w:val="0"/>
        <w:adjustRightInd w:val="0"/>
        <w:ind w:firstLine="709"/>
        <w:jc w:val="both"/>
        <w:rPr>
          <w:sz w:val="16"/>
          <w:szCs w:val="16"/>
        </w:rPr>
      </w:pPr>
      <w:r w:rsidRPr="00BF2986">
        <w:rPr>
          <w:sz w:val="16"/>
          <w:szCs w:val="16"/>
        </w:rPr>
        <w:t xml:space="preserve">ТОУФК в случае отрицательного результата проверки Сведений о бюджетном обязательстве, сформированных по бюджетным </w:t>
      </w:r>
      <w:r w:rsidRPr="00BF2986">
        <w:rPr>
          <w:sz w:val="16"/>
          <w:szCs w:val="16"/>
        </w:rPr>
        <w:br/>
        <w:t>обязательствам, предусмотренным настоящим пунктом, на соответствие положениям абзацев третьего и четвертого пункта 2.6 настоящего Порядка, направляет для сведения главному распорядителю (распорядителю) средств бюджета сельского поселения, в ведении которого находится получатель средств бюджета сельского поселения, Уведомление о превышении бюджетным обязательством неиспользованных лимитов бюджетных обязательств, реквизиты которого установлены приложением 4 к Порядку Минфина России, не позднее следующего рабочего дня со дня получения Сведений о бюджетном обязательстве.</w:t>
      </w:r>
    </w:p>
    <w:p w:rsidR="00E50432" w:rsidRPr="00BF2986" w:rsidRDefault="00E50432" w:rsidP="00C95336">
      <w:pPr>
        <w:pStyle w:val="ConsPlusNormal"/>
        <w:ind w:firstLine="709"/>
        <w:jc w:val="both"/>
        <w:rPr>
          <w:sz w:val="16"/>
          <w:szCs w:val="16"/>
        </w:rPr>
      </w:pPr>
      <w:r w:rsidRPr="00BF2986">
        <w:rPr>
          <w:sz w:val="16"/>
          <w:szCs w:val="16"/>
        </w:rPr>
        <w:t>2.12. В случае ликвидации, реорганизации получателя средств бюджета сельского поселения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ТОУФК вносятся изменения в ранее учтенные бюджетные обязательства получателя средств бюджета сельского поселения в части аннулирования соответствующих неисполненных бюджетных обязательств.</w:t>
      </w:r>
    </w:p>
    <w:p w:rsidR="00E50432" w:rsidRPr="00BF2986" w:rsidRDefault="00E50432" w:rsidP="00C95336">
      <w:pPr>
        <w:pStyle w:val="ConsPlusNormal"/>
        <w:ind w:firstLine="709"/>
        <w:jc w:val="both"/>
        <w:rPr>
          <w:rFonts w:cs="Times New Roman"/>
          <w:color w:val="FF0000"/>
          <w:sz w:val="16"/>
          <w:szCs w:val="16"/>
        </w:rPr>
      </w:pPr>
    </w:p>
    <w:p w:rsidR="00E50432" w:rsidRPr="00BF2986" w:rsidRDefault="00E50432" w:rsidP="00C95336">
      <w:pPr>
        <w:pStyle w:val="ConsPlusNormal"/>
        <w:jc w:val="both"/>
        <w:rPr>
          <w:sz w:val="16"/>
          <w:szCs w:val="16"/>
        </w:rPr>
      </w:pPr>
      <w:r w:rsidRPr="00BF2986">
        <w:rPr>
          <w:sz w:val="16"/>
          <w:szCs w:val="16"/>
        </w:rPr>
        <w:t>III. Особенности учета бюджетных обязательств по исполнительным документам, решениям налоговых органов</w:t>
      </w:r>
    </w:p>
    <w:p w:rsidR="00E50432" w:rsidRPr="00BF2986" w:rsidRDefault="00E50432" w:rsidP="00C95336">
      <w:pPr>
        <w:pStyle w:val="ConsPlusNormal"/>
        <w:ind w:firstLine="709"/>
        <w:jc w:val="both"/>
        <w:rPr>
          <w:rFonts w:cs="Times New Roman"/>
          <w:color w:val="FF0000"/>
          <w:sz w:val="16"/>
          <w:szCs w:val="16"/>
        </w:rPr>
      </w:pPr>
    </w:p>
    <w:p w:rsidR="00E50432" w:rsidRPr="00BF2986" w:rsidRDefault="00E50432" w:rsidP="00C95336">
      <w:pPr>
        <w:pStyle w:val="ConsPlusNormal"/>
        <w:tabs>
          <w:tab w:val="left" w:pos="6369"/>
          <w:tab w:val="left" w:pos="6521"/>
          <w:tab w:val="left" w:pos="7513"/>
        </w:tabs>
        <w:ind w:firstLine="709"/>
        <w:jc w:val="both"/>
        <w:rPr>
          <w:sz w:val="16"/>
          <w:szCs w:val="16"/>
        </w:rPr>
      </w:pPr>
      <w:r w:rsidRPr="00BF2986">
        <w:rPr>
          <w:sz w:val="16"/>
          <w:szCs w:val="16"/>
        </w:rPr>
        <w:t xml:space="preserve">3.1. Сведения о бюджетном обязательстве, возникшем в соответствии с документами-основаниями, предусмотренными пунктами 18 и 20 графы 1 Перечня документов-оснований, формируются в срок, установленный бюджетным законодательством Российской Федерации </w:t>
      </w:r>
      <w:r w:rsidRPr="00BF2986">
        <w:rPr>
          <w:sz w:val="16"/>
          <w:szCs w:val="16"/>
        </w:rPr>
        <w:br/>
        <w:t>для представления в установленном порядке получателем средств бюджета сельского поселения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сельского поселения по исполнению исполнительного документа, решения налогового органа.</w:t>
      </w:r>
    </w:p>
    <w:p w:rsidR="00E50432" w:rsidRPr="00BF2986" w:rsidRDefault="00E50432" w:rsidP="00C95336">
      <w:pPr>
        <w:pStyle w:val="ConsPlusNormal"/>
        <w:ind w:firstLine="709"/>
        <w:jc w:val="both"/>
        <w:rPr>
          <w:sz w:val="16"/>
          <w:szCs w:val="16"/>
        </w:rPr>
      </w:pPr>
      <w:r w:rsidRPr="00BF2986">
        <w:rPr>
          <w:sz w:val="16"/>
          <w:szCs w:val="16"/>
        </w:rPr>
        <w:t>3.2. В случае, если в ТОУФК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E50432" w:rsidRPr="00BF2986" w:rsidRDefault="00E50432" w:rsidP="00C95336">
      <w:pPr>
        <w:pStyle w:val="ConsPlusNormal"/>
        <w:ind w:firstLine="709"/>
        <w:jc w:val="both"/>
        <w:rPr>
          <w:sz w:val="16"/>
          <w:szCs w:val="16"/>
        </w:rPr>
      </w:pPr>
      <w:r w:rsidRPr="00BF2986">
        <w:rPr>
          <w:sz w:val="16"/>
          <w:szCs w:val="16"/>
        </w:rPr>
        <w:t>3.3.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сельского поселения.</w:t>
      </w:r>
    </w:p>
    <w:p w:rsidR="00E50432" w:rsidRPr="00BF2986" w:rsidRDefault="00E50432" w:rsidP="00C95336">
      <w:pPr>
        <w:pStyle w:val="ConsPlusNormal"/>
        <w:ind w:firstLine="709"/>
        <w:jc w:val="both"/>
        <w:rPr>
          <w:sz w:val="16"/>
          <w:szCs w:val="16"/>
        </w:rPr>
      </w:pPr>
      <w:r w:rsidRPr="00BF2986">
        <w:rPr>
          <w:sz w:val="16"/>
          <w:szCs w:val="16"/>
        </w:rPr>
        <w:t>3.4. В случае ликвидации получателя средств бюджета сельского поселения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ТОУФК вносятся изменения в части аннулирования неисполненного бюджетного обязательства.</w:t>
      </w:r>
    </w:p>
    <w:p w:rsidR="00E50432" w:rsidRPr="00BF2986" w:rsidRDefault="00E50432" w:rsidP="00C77961">
      <w:pPr>
        <w:pStyle w:val="ConsPlusNormal"/>
        <w:jc w:val="both"/>
        <w:rPr>
          <w:rFonts w:cs="Times New Roman"/>
          <w:color w:val="FF0000"/>
          <w:sz w:val="16"/>
          <w:szCs w:val="16"/>
        </w:rPr>
      </w:pPr>
      <w:r w:rsidRPr="00BF2986">
        <w:rPr>
          <w:sz w:val="16"/>
          <w:szCs w:val="16"/>
        </w:rPr>
        <w:t>I</w:t>
      </w:r>
      <w:r w:rsidRPr="00BF2986">
        <w:rPr>
          <w:sz w:val="16"/>
          <w:szCs w:val="16"/>
          <w:lang w:val="en-US"/>
        </w:rPr>
        <w:t>V</w:t>
      </w:r>
      <w:r w:rsidRPr="00BF2986">
        <w:rPr>
          <w:sz w:val="16"/>
          <w:szCs w:val="16"/>
        </w:rPr>
        <w:t>. Постановка на учет денежных обязательств</w:t>
      </w:r>
      <w:r w:rsidRPr="00BF2986">
        <w:rPr>
          <w:rFonts w:cs="Times New Roman"/>
          <w:color w:val="FF0000"/>
          <w:sz w:val="16"/>
          <w:szCs w:val="16"/>
        </w:rPr>
        <w:tab/>
      </w:r>
    </w:p>
    <w:p w:rsidR="00E50432" w:rsidRPr="00BF2986" w:rsidRDefault="00E50432" w:rsidP="00C95336">
      <w:pPr>
        <w:pStyle w:val="ConsPlusNormal"/>
        <w:ind w:firstLine="709"/>
        <w:jc w:val="both"/>
        <w:rPr>
          <w:sz w:val="16"/>
          <w:szCs w:val="16"/>
        </w:rPr>
      </w:pPr>
      <w:r w:rsidRPr="00BF2986">
        <w:rPr>
          <w:sz w:val="16"/>
          <w:szCs w:val="16"/>
        </w:rPr>
        <w:t>4.1.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графой 2 Перечня документов-оснований.</w:t>
      </w:r>
    </w:p>
    <w:p w:rsidR="00E50432" w:rsidRPr="00BF2986" w:rsidRDefault="00E50432" w:rsidP="00C95336">
      <w:pPr>
        <w:pStyle w:val="ConsPlusNormal"/>
        <w:ind w:firstLine="709"/>
        <w:jc w:val="both"/>
        <w:rPr>
          <w:sz w:val="16"/>
          <w:szCs w:val="16"/>
        </w:rPr>
      </w:pPr>
      <w:r w:rsidRPr="00BF2986">
        <w:rPr>
          <w:sz w:val="16"/>
          <w:szCs w:val="16"/>
        </w:rPr>
        <w:t xml:space="preserve">4.2. Сведения о денежных обязательствах по принятым бюджетным обязательствам формируются ТОУФК в срок, установленный </w:t>
      </w:r>
      <w:r w:rsidRPr="00BF2986">
        <w:rPr>
          <w:sz w:val="16"/>
          <w:szCs w:val="16"/>
        </w:rPr>
        <w:br/>
        <w:t xml:space="preserve">для оплаты денежного обязательства в соответствии с Порядком санкционирования оплаты денежных обязательств получателей средств </w:t>
      </w:r>
      <w:r w:rsidRPr="00BF2986">
        <w:rPr>
          <w:sz w:val="16"/>
          <w:szCs w:val="16"/>
        </w:rPr>
        <w:br/>
        <w:t>бюджета сельского поселения и администраторов источников финансирования дефицита бюджета сельского поселения, за исключением случаев, указанных в абзацах третьем - четвертом настоящего пункта.</w:t>
      </w:r>
    </w:p>
    <w:p w:rsidR="00E50432" w:rsidRPr="00BF2986" w:rsidRDefault="00E50432" w:rsidP="00C95336">
      <w:pPr>
        <w:pStyle w:val="ConsPlusNormal"/>
        <w:ind w:firstLine="709"/>
        <w:jc w:val="both"/>
        <w:rPr>
          <w:sz w:val="16"/>
          <w:szCs w:val="16"/>
        </w:rPr>
      </w:pPr>
      <w:r w:rsidRPr="00BF2986">
        <w:rPr>
          <w:sz w:val="16"/>
          <w:szCs w:val="16"/>
        </w:rPr>
        <w:t>Сведения о денежных обязательствах формируются получателем средств бюджета сельского поселения в течение трех рабочих дней со дня, следующего за днем возникновения денежного обязательства в случае:</w:t>
      </w:r>
    </w:p>
    <w:p w:rsidR="00E50432" w:rsidRPr="00BF2986" w:rsidRDefault="00E50432" w:rsidP="00C95336">
      <w:pPr>
        <w:pStyle w:val="ConsPlusNormal"/>
        <w:ind w:firstLine="709"/>
        <w:jc w:val="both"/>
        <w:rPr>
          <w:sz w:val="16"/>
          <w:szCs w:val="16"/>
        </w:rPr>
      </w:pPr>
      <w:r w:rsidRPr="00BF2986">
        <w:rPr>
          <w:sz w:val="16"/>
          <w:szCs w:val="16"/>
        </w:rPr>
        <w:t>исполнения денежного обязательства неоднократно (в том числе</w:t>
      </w:r>
      <w:r>
        <w:rPr>
          <w:sz w:val="16"/>
          <w:szCs w:val="16"/>
        </w:rPr>
        <w:t xml:space="preserve"> </w:t>
      </w:r>
      <w:r w:rsidRPr="00BF2986">
        <w:rPr>
          <w:sz w:val="16"/>
          <w:szCs w:val="16"/>
        </w:rPr>
        <w:t>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E50432" w:rsidRPr="00BF2986" w:rsidRDefault="00E50432" w:rsidP="00C95336">
      <w:pPr>
        <w:pStyle w:val="ConsPlusNormal"/>
        <w:ind w:firstLine="709"/>
        <w:jc w:val="both"/>
        <w:rPr>
          <w:sz w:val="16"/>
          <w:szCs w:val="16"/>
        </w:rPr>
      </w:pPr>
      <w:r w:rsidRPr="00BF2986">
        <w:rPr>
          <w:sz w:val="16"/>
          <w:szCs w:val="16"/>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E50432" w:rsidRPr="00BF2986" w:rsidRDefault="00E50432" w:rsidP="00C95336">
      <w:pPr>
        <w:pStyle w:val="ConsPlusNormal"/>
        <w:ind w:firstLine="709"/>
        <w:jc w:val="both"/>
        <w:rPr>
          <w:sz w:val="16"/>
          <w:szCs w:val="16"/>
        </w:rPr>
      </w:pPr>
      <w:r w:rsidRPr="00BF2986">
        <w:rPr>
          <w:sz w:val="16"/>
          <w:szCs w:val="16"/>
        </w:rPr>
        <w:t xml:space="preserve">4.3.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w:t>
      </w:r>
      <w:r w:rsidRPr="00BF2986">
        <w:rPr>
          <w:sz w:val="16"/>
          <w:szCs w:val="16"/>
        </w:rPr>
        <w:br/>
        <w:t>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E50432" w:rsidRPr="00BF2986" w:rsidRDefault="00E50432" w:rsidP="00C95336">
      <w:pPr>
        <w:pStyle w:val="ConsPlusNormal"/>
        <w:ind w:firstLine="709"/>
        <w:jc w:val="both"/>
        <w:rPr>
          <w:sz w:val="16"/>
          <w:szCs w:val="16"/>
        </w:rPr>
      </w:pPr>
      <w:r w:rsidRPr="00BF2986">
        <w:rPr>
          <w:sz w:val="16"/>
          <w:szCs w:val="16"/>
        </w:rPr>
        <w:t>4.4. ТОУФК не позднее следующего рабочего дня со дня представления получателем средств бюджета сельского поселения Сведений о денежном обязательстве осуществляет их проверку на соответствие информации, указанной в Сведениях о денежном обязательстве:</w:t>
      </w:r>
    </w:p>
    <w:p w:rsidR="00E50432" w:rsidRPr="00BF2986" w:rsidRDefault="00E50432" w:rsidP="00C95336">
      <w:pPr>
        <w:pStyle w:val="ConsPlusNormal"/>
        <w:ind w:firstLine="709"/>
        <w:jc w:val="both"/>
        <w:rPr>
          <w:sz w:val="16"/>
          <w:szCs w:val="16"/>
        </w:rPr>
      </w:pPr>
      <w:r w:rsidRPr="00BF2986">
        <w:rPr>
          <w:sz w:val="16"/>
          <w:szCs w:val="16"/>
        </w:rPr>
        <w:t>информации по соответствующему бюджетному обязательству, учтенному на соответствующем лицевом счете получателя бюджетных средств;</w:t>
      </w:r>
    </w:p>
    <w:p w:rsidR="00E50432" w:rsidRPr="00BF2986" w:rsidRDefault="00E50432" w:rsidP="00C95336">
      <w:pPr>
        <w:pStyle w:val="ConsPlusNormal"/>
        <w:ind w:firstLine="709"/>
        <w:jc w:val="both"/>
        <w:rPr>
          <w:sz w:val="16"/>
          <w:szCs w:val="16"/>
        </w:rPr>
      </w:pPr>
      <w:r w:rsidRPr="00BF2986">
        <w:rPr>
          <w:sz w:val="16"/>
          <w:szCs w:val="16"/>
        </w:rPr>
        <w:t>информации, подлежащей включению в Сведения о денежном обязательстве в соответствии с приложением 2 к настоящему Порядку;</w:t>
      </w:r>
    </w:p>
    <w:p w:rsidR="00E50432" w:rsidRPr="00BF2986" w:rsidRDefault="00E50432" w:rsidP="00C95336">
      <w:pPr>
        <w:pStyle w:val="ConsPlusNormal"/>
        <w:ind w:firstLine="709"/>
        <w:jc w:val="both"/>
        <w:rPr>
          <w:sz w:val="16"/>
          <w:szCs w:val="16"/>
        </w:rPr>
      </w:pPr>
      <w:r w:rsidRPr="00BF2986">
        <w:rPr>
          <w:sz w:val="16"/>
          <w:szCs w:val="16"/>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сельского поселения в ТОУФК для постановки на учет денежных обязательств в соответствии с настоящим Порядком.</w:t>
      </w:r>
    </w:p>
    <w:p w:rsidR="00E50432" w:rsidRPr="00BF2986" w:rsidRDefault="00E50432" w:rsidP="00C95336">
      <w:pPr>
        <w:pStyle w:val="ConsPlusNormal"/>
        <w:ind w:firstLine="709"/>
        <w:jc w:val="both"/>
        <w:rPr>
          <w:sz w:val="16"/>
          <w:szCs w:val="16"/>
        </w:rPr>
      </w:pPr>
      <w:r w:rsidRPr="00BF2986">
        <w:rPr>
          <w:sz w:val="16"/>
          <w:szCs w:val="16"/>
        </w:rPr>
        <w:t xml:space="preserve">4.5. В случае положительного результата проверки Сведений о денежном обязательстве ТОУФК присваивает учетный номер </w:t>
      </w:r>
      <w:r w:rsidRPr="00BF2986">
        <w:rPr>
          <w:sz w:val="16"/>
          <w:szCs w:val="16"/>
        </w:rPr>
        <w:br/>
        <w:t xml:space="preserve">денежному обязательству (вносит в него изменения) и в срок, установленный абзацем вторым пункта 4.2 настоящего Порядка, направляет получателю средств бюджета сельского поселения извещение о постановке на учет (изменении) </w:t>
      </w:r>
      <w:r w:rsidRPr="00BF2986">
        <w:rPr>
          <w:sz w:val="16"/>
          <w:szCs w:val="16"/>
        </w:rPr>
        <w:br/>
        <w:t>денежного обязательства в ТОУФК, реквизиты которого установлены приложением 13 к Порядку Минфина России (далее – Извещение о денежном обязательстве).</w:t>
      </w:r>
    </w:p>
    <w:p w:rsidR="00E50432" w:rsidRPr="00BF2986" w:rsidRDefault="00E50432" w:rsidP="00C95336">
      <w:pPr>
        <w:pStyle w:val="ConsPlusNormal"/>
        <w:ind w:firstLine="709"/>
        <w:jc w:val="both"/>
        <w:rPr>
          <w:sz w:val="16"/>
          <w:szCs w:val="16"/>
        </w:rPr>
      </w:pPr>
      <w:r w:rsidRPr="00BF2986">
        <w:rPr>
          <w:sz w:val="16"/>
          <w:szCs w:val="16"/>
        </w:rPr>
        <w:t>Извещение о денежном обязательстве направляется получателю средств бюджета сельского поселения:</w:t>
      </w:r>
    </w:p>
    <w:p w:rsidR="00E50432" w:rsidRPr="00BF2986" w:rsidRDefault="00E50432" w:rsidP="00C95336">
      <w:pPr>
        <w:pStyle w:val="ConsPlusNormal"/>
        <w:ind w:firstLine="709"/>
        <w:jc w:val="both"/>
        <w:rPr>
          <w:sz w:val="16"/>
          <w:szCs w:val="16"/>
        </w:rPr>
      </w:pPr>
      <w:r w:rsidRPr="00BF2986">
        <w:rPr>
          <w:sz w:val="16"/>
          <w:szCs w:val="16"/>
        </w:rPr>
        <w:t>в форме электронного документа, подписанного электронной подписью уполномоченного лица ТОУФК – в отношении Сведений о денежном обязательстве, представленных в форме электронного документа;</w:t>
      </w:r>
    </w:p>
    <w:p w:rsidR="00E50432" w:rsidRPr="00BF2986" w:rsidRDefault="00E50432" w:rsidP="00C95336">
      <w:pPr>
        <w:pStyle w:val="ConsPlusNormal"/>
        <w:ind w:firstLine="709"/>
        <w:jc w:val="both"/>
        <w:rPr>
          <w:sz w:val="16"/>
          <w:szCs w:val="16"/>
        </w:rPr>
      </w:pPr>
      <w:r w:rsidRPr="00BF2986">
        <w:rPr>
          <w:sz w:val="16"/>
          <w:szCs w:val="16"/>
        </w:rPr>
        <w:t xml:space="preserve">на бумажном носителе, подписанного уполномоченным лицом ТОУФК – в отношении Сведений о денежном обязательстве, </w:t>
      </w:r>
      <w:r w:rsidRPr="00BF2986">
        <w:rPr>
          <w:sz w:val="16"/>
          <w:szCs w:val="16"/>
        </w:rPr>
        <w:br/>
        <w:t>представленных на бумажном носителе.</w:t>
      </w:r>
    </w:p>
    <w:p w:rsidR="00E50432" w:rsidRPr="00BF2986" w:rsidRDefault="00E50432" w:rsidP="00C95336">
      <w:pPr>
        <w:pStyle w:val="ConsPlusNormal"/>
        <w:ind w:firstLine="709"/>
        <w:jc w:val="both"/>
        <w:rPr>
          <w:sz w:val="16"/>
          <w:szCs w:val="16"/>
        </w:rPr>
      </w:pPr>
      <w:r w:rsidRPr="00BF2986">
        <w:rPr>
          <w:sz w:val="16"/>
          <w:szCs w:val="16"/>
        </w:rPr>
        <w:t>Извещение о денежном обязательстве, сформированное на бумажном носителе, подписывается лицом, имеющим право действовать от имени ТОУФК.</w:t>
      </w:r>
    </w:p>
    <w:p w:rsidR="00E50432" w:rsidRPr="00BF2986" w:rsidRDefault="00E50432" w:rsidP="00C95336">
      <w:pPr>
        <w:pStyle w:val="ConsPlusNormal"/>
        <w:ind w:firstLine="709"/>
        <w:jc w:val="both"/>
        <w:rPr>
          <w:sz w:val="16"/>
          <w:szCs w:val="16"/>
        </w:rPr>
      </w:pPr>
      <w:r w:rsidRPr="00BF2986">
        <w:rPr>
          <w:sz w:val="16"/>
          <w:szCs w:val="16"/>
        </w:rPr>
        <w:t xml:space="preserve">Учетный номер денежного обязательства является уникальным </w:t>
      </w:r>
      <w:r w:rsidRPr="00BF2986">
        <w:rPr>
          <w:sz w:val="16"/>
          <w:szCs w:val="16"/>
        </w:rPr>
        <w:br/>
        <w:t>и не подлежит изменению, в том числе при изменении отдельных реквизитов денежного обязательства.</w:t>
      </w:r>
    </w:p>
    <w:p w:rsidR="00E50432" w:rsidRPr="00BF2986" w:rsidRDefault="00E50432" w:rsidP="00C95336">
      <w:pPr>
        <w:pStyle w:val="ConsPlusNormal"/>
        <w:ind w:firstLine="709"/>
        <w:jc w:val="both"/>
        <w:rPr>
          <w:sz w:val="16"/>
          <w:szCs w:val="16"/>
        </w:rPr>
      </w:pPr>
      <w:r w:rsidRPr="00BF2986">
        <w:rPr>
          <w:sz w:val="16"/>
          <w:szCs w:val="16"/>
        </w:rPr>
        <w:t>Учетный номер денежного обязательства имеет следующую структуру, состоящую из двадцати пяти разрядов:</w:t>
      </w:r>
    </w:p>
    <w:p w:rsidR="00E50432" w:rsidRPr="00BF2986" w:rsidRDefault="00E50432" w:rsidP="00C95336">
      <w:pPr>
        <w:pStyle w:val="ConsPlusNormal"/>
        <w:ind w:firstLine="709"/>
        <w:jc w:val="both"/>
        <w:rPr>
          <w:sz w:val="16"/>
          <w:szCs w:val="16"/>
        </w:rPr>
      </w:pPr>
      <w:r w:rsidRPr="00BF2986">
        <w:rPr>
          <w:sz w:val="16"/>
          <w:szCs w:val="16"/>
        </w:rPr>
        <w:t>с 1 по 19 разряд – учетный номер соответствующего бюджетного обязательства;</w:t>
      </w:r>
    </w:p>
    <w:p w:rsidR="00E50432" w:rsidRPr="00BF2986" w:rsidRDefault="00E50432" w:rsidP="00C95336">
      <w:pPr>
        <w:pStyle w:val="ConsPlusNormal"/>
        <w:ind w:firstLine="709"/>
        <w:jc w:val="both"/>
        <w:rPr>
          <w:sz w:val="16"/>
          <w:szCs w:val="16"/>
        </w:rPr>
      </w:pPr>
      <w:r w:rsidRPr="00BF2986">
        <w:rPr>
          <w:sz w:val="16"/>
          <w:szCs w:val="16"/>
        </w:rPr>
        <w:t>с 20 по 25 разряд – порядковый номер денежного обязательства.</w:t>
      </w:r>
    </w:p>
    <w:p w:rsidR="00E50432" w:rsidRPr="00BF2986" w:rsidRDefault="00E50432" w:rsidP="00C95336">
      <w:pPr>
        <w:pStyle w:val="ConsPlusNormal"/>
        <w:ind w:firstLine="709"/>
        <w:jc w:val="both"/>
        <w:rPr>
          <w:sz w:val="16"/>
          <w:szCs w:val="16"/>
        </w:rPr>
      </w:pPr>
      <w:r w:rsidRPr="00BF2986">
        <w:rPr>
          <w:sz w:val="16"/>
          <w:szCs w:val="16"/>
        </w:rPr>
        <w:t xml:space="preserve">4.6. В случае отрицательного результата проверки Сведений о денежном обязательстве ТОУФК в срок, установленный в абзаце </w:t>
      </w:r>
      <w:r w:rsidRPr="00BF2986">
        <w:rPr>
          <w:sz w:val="16"/>
          <w:szCs w:val="16"/>
        </w:rPr>
        <w:br/>
        <w:t>втором пункта 4.2 настоящего Порядка:</w:t>
      </w:r>
    </w:p>
    <w:p w:rsidR="00E50432" w:rsidRPr="00BF2986" w:rsidRDefault="00E50432" w:rsidP="00C95336">
      <w:pPr>
        <w:pStyle w:val="ConsPlusNormal"/>
        <w:ind w:firstLine="709"/>
        <w:jc w:val="both"/>
        <w:rPr>
          <w:sz w:val="16"/>
          <w:szCs w:val="16"/>
        </w:rPr>
      </w:pPr>
      <w:r w:rsidRPr="00BF2986">
        <w:rPr>
          <w:sz w:val="16"/>
          <w:szCs w:val="16"/>
        </w:rPr>
        <w:t>в отношении Сведений о денежных обязательствах, сформированных ТОУФК, направляет получателю средств бюджета сельского поселения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E50432" w:rsidRPr="00BF2986" w:rsidRDefault="00E50432" w:rsidP="00C95336">
      <w:pPr>
        <w:pStyle w:val="ConsPlusNormal"/>
        <w:ind w:firstLine="709"/>
        <w:jc w:val="both"/>
        <w:rPr>
          <w:sz w:val="16"/>
          <w:szCs w:val="16"/>
        </w:rPr>
      </w:pPr>
      <w:r w:rsidRPr="00BF2986">
        <w:rPr>
          <w:sz w:val="16"/>
          <w:szCs w:val="16"/>
        </w:rPr>
        <w:t>в отношении Сведений о денежных обязательствах, сформированных получателем средств бюджета сельского поселения, возвращает получателю средств бюджета сельского поселения копию представленных на бумажном носителе Сведений о денежном обязательстве с проставлением даты отказа, должности сотрудника ТОУФК, его подписи, расшифровки подписи с указанием инициалов и фамилии, причины отказа;</w:t>
      </w:r>
    </w:p>
    <w:p w:rsidR="00E50432" w:rsidRPr="00BF2986" w:rsidRDefault="00E50432" w:rsidP="00C95336">
      <w:pPr>
        <w:pStyle w:val="ConsPlusNormal"/>
        <w:ind w:firstLine="709"/>
        <w:jc w:val="both"/>
        <w:rPr>
          <w:rFonts w:cs="Times New Roman"/>
          <w:color w:val="FF0000"/>
          <w:sz w:val="16"/>
          <w:szCs w:val="16"/>
        </w:rPr>
      </w:pPr>
      <w:r w:rsidRPr="00BF2986">
        <w:rPr>
          <w:sz w:val="16"/>
          <w:szCs w:val="16"/>
        </w:rPr>
        <w:t>направляет получателю средств бюджета сельского поселения уведомление в электронном виде, если Сведения о денежном обязательстве представлялись в форме электронного документа.</w:t>
      </w:r>
    </w:p>
    <w:p w:rsidR="00E50432" w:rsidRPr="00BF2986" w:rsidRDefault="00E50432" w:rsidP="00C77961">
      <w:pPr>
        <w:pStyle w:val="ConsPlusNormal"/>
        <w:tabs>
          <w:tab w:val="left" w:pos="1985"/>
        </w:tabs>
        <w:jc w:val="both"/>
        <w:rPr>
          <w:rFonts w:cs="Times New Roman"/>
          <w:sz w:val="16"/>
          <w:szCs w:val="16"/>
        </w:rPr>
      </w:pPr>
      <w:r w:rsidRPr="00BF2986">
        <w:rPr>
          <w:sz w:val="16"/>
          <w:szCs w:val="16"/>
        </w:rPr>
        <w:t>V. Представление информации о бюджетных и денежных обязательствах, учтенных в ТОУФК</w:t>
      </w:r>
    </w:p>
    <w:p w:rsidR="00E50432" w:rsidRPr="00BF2986" w:rsidRDefault="00E50432" w:rsidP="00C95336">
      <w:pPr>
        <w:pStyle w:val="ConsPlusNormal"/>
        <w:ind w:firstLine="709"/>
        <w:jc w:val="both"/>
        <w:rPr>
          <w:sz w:val="16"/>
          <w:szCs w:val="16"/>
        </w:rPr>
      </w:pPr>
      <w:r w:rsidRPr="00BF2986">
        <w:rPr>
          <w:sz w:val="16"/>
          <w:szCs w:val="16"/>
        </w:rPr>
        <w:t>5.1. Информация о бюджетных и денежных обязательствах</w:t>
      </w:r>
      <w:r>
        <w:rPr>
          <w:sz w:val="16"/>
          <w:szCs w:val="16"/>
        </w:rPr>
        <w:t xml:space="preserve"> </w:t>
      </w:r>
      <w:r w:rsidRPr="00BF2986">
        <w:rPr>
          <w:sz w:val="16"/>
          <w:szCs w:val="16"/>
        </w:rPr>
        <w:t>предоставляется ТОУФК в электронном виде:</w:t>
      </w:r>
    </w:p>
    <w:p w:rsidR="00E50432" w:rsidRPr="00BF2986" w:rsidRDefault="00E50432" w:rsidP="00C95336">
      <w:pPr>
        <w:pStyle w:val="ConsPlusNormal"/>
        <w:ind w:firstLine="709"/>
        <w:jc w:val="both"/>
        <w:rPr>
          <w:sz w:val="16"/>
          <w:szCs w:val="16"/>
        </w:rPr>
      </w:pPr>
      <w:r w:rsidRPr="00BF2986">
        <w:rPr>
          <w:sz w:val="16"/>
          <w:szCs w:val="16"/>
        </w:rPr>
        <w:t>администрации сельсовета – по всем бюджетным и денежным обязательствам;</w:t>
      </w:r>
    </w:p>
    <w:p w:rsidR="00E50432" w:rsidRPr="00BF2986" w:rsidRDefault="00E50432" w:rsidP="00C95336">
      <w:pPr>
        <w:pStyle w:val="ConsPlusNormal"/>
        <w:ind w:firstLine="709"/>
        <w:jc w:val="both"/>
        <w:rPr>
          <w:sz w:val="16"/>
          <w:szCs w:val="16"/>
        </w:rPr>
      </w:pPr>
      <w:r w:rsidRPr="00BF2986">
        <w:rPr>
          <w:sz w:val="16"/>
          <w:szCs w:val="16"/>
        </w:rPr>
        <w:t>главным распорядителям средств бюджета сельского поселения – в части бюджетных и денежных обязательств подведомственных им получателей средств бюджета сельского поселения;</w:t>
      </w:r>
    </w:p>
    <w:p w:rsidR="00E50432" w:rsidRPr="00BF2986" w:rsidRDefault="00E50432" w:rsidP="00C95336">
      <w:pPr>
        <w:pStyle w:val="ConsPlusNormal"/>
        <w:ind w:firstLine="709"/>
        <w:jc w:val="both"/>
        <w:rPr>
          <w:sz w:val="16"/>
          <w:szCs w:val="16"/>
        </w:rPr>
      </w:pPr>
      <w:r w:rsidRPr="00BF2986">
        <w:rPr>
          <w:sz w:val="16"/>
          <w:szCs w:val="16"/>
        </w:rPr>
        <w:t>получателям средств бюджета сельского поселения – в части бюджетных и денежных обязательств соответствующего получателя средств бюджета сельского поселения;</w:t>
      </w:r>
    </w:p>
    <w:p w:rsidR="00E50432" w:rsidRPr="00BF2986" w:rsidRDefault="00E50432" w:rsidP="00C95336">
      <w:pPr>
        <w:pStyle w:val="ConsPlusNormal"/>
        <w:ind w:firstLine="709"/>
        <w:jc w:val="both"/>
        <w:rPr>
          <w:sz w:val="16"/>
          <w:szCs w:val="16"/>
        </w:rPr>
      </w:pPr>
      <w:r w:rsidRPr="00BF2986">
        <w:rPr>
          <w:sz w:val="16"/>
          <w:szCs w:val="16"/>
        </w:rPr>
        <w:t>иным органам государственной власти Алтайского края – в рамках их полномочий, установленных законодательством Алтайского края.</w:t>
      </w:r>
    </w:p>
    <w:p w:rsidR="00E50432" w:rsidRPr="00BF2986" w:rsidRDefault="00E50432" w:rsidP="00C95336">
      <w:pPr>
        <w:pStyle w:val="ConsPlusNormal"/>
        <w:ind w:firstLine="709"/>
        <w:jc w:val="both"/>
        <w:rPr>
          <w:sz w:val="16"/>
          <w:szCs w:val="16"/>
        </w:rPr>
      </w:pPr>
      <w:r w:rsidRPr="00BF2986">
        <w:rPr>
          <w:sz w:val="16"/>
          <w:szCs w:val="16"/>
        </w:rPr>
        <w:t>5.2. Информация о бюджетных и денежных обязательствах</w:t>
      </w:r>
      <w:r>
        <w:rPr>
          <w:sz w:val="16"/>
          <w:szCs w:val="16"/>
        </w:rPr>
        <w:t xml:space="preserve"> </w:t>
      </w:r>
      <w:r w:rsidRPr="00BF2986">
        <w:rPr>
          <w:sz w:val="16"/>
          <w:szCs w:val="16"/>
        </w:rPr>
        <w:t>предоставляется в соответствии со следующими положениями:</w:t>
      </w:r>
    </w:p>
    <w:p w:rsidR="00E50432" w:rsidRPr="00BF2986" w:rsidRDefault="00E50432" w:rsidP="00C95336">
      <w:pPr>
        <w:pStyle w:val="ConsPlusNormal"/>
        <w:ind w:firstLine="709"/>
        <w:jc w:val="both"/>
        <w:rPr>
          <w:sz w:val="16"/>
          <w:szCs w:val="16"/>
        </w:rPr>
      </w:pPr>
      <w:r w:rsidRPr="00BF2986">
        <w:rPr>
          <w:sz w:val="16"/>
          <w:szCs w:val="16"/>
        </w:rPr>
        <w:t>1) по запросу администрации сельсовета либо иного органа государственной власти Алтайского края, уполномоченного в соответствии с законодательством Алтайского края на получение такой информации, ТОУФК представляет с указанными в запросе детализацией и группировкой показателей:</w:t>
      </w:r>
    </w:p>
    <w:p w:rsidR="00E50432" w:rsidRPr="00BF2986" w:rsidRDefault="00E50432" w:rsidP="00C95336">
      <w:pPr>
        <w:pStyle w:val="ConsPlusNormal"/>
        <w:ind w:firstLine="709"/>
        <w:jc w:val="both"/>
        <w:rPr>
          <w:sz w:val="16"/>
          <w:szCs w:val="16"/>
        </w:rPr>
      </w:pPr>
      <w:r w:rsidRPr="00BF2986">
        <w:rPr>
          <w:sz w:val="16"/>
          <w:szCs w:val="16"/>
        </w:rPr>
        <w:t>информацию о принятых на учет бюджетных или денежных обязательствах, реквизиты которой установлены приложением 6 к Порядку Минфина России, сформированную по состоянию на соответствующую дату;</w:t>
      </w:r>
    </w:p>
    <w:p w:rsidR="00E50432" w:rsidRPr="00BF2986" w:rsidRDefault="00E50432" w:rsidP="00C95336">
      <w:pPr>
        <w:pStyle w:val="ConsPlusNormal"/>
        <w:ind w:firstLine="709"/>
        <w:jc w:val="both"/>
        <w:rPr>
          <w:sz w:val="16"/>
          <w:szCs w:val="16"/>
        </w:rPr>
      </w:pPr>
      <w:r w:rsidRPr="00BF2986">
        <w:rPr>
          <w:sz w:val="16"/>
          <w:szCs w:val="16"/>
        </w:rPr>
        <w:t>информацию об исполнении бюджетных и денежных обязательств, реквизиты которой установлены приложением 7 к Порядку Минфина России, сформированную на дату, указанную в запросе;</w:t>
      </w:r>
    </w:p>
    <w:p w:rsidR="00E50432" w:rsidRPr="00BF2986" w:rsidRDefault="00E50432" w:rsidP="00C95336">
      <w:pPr>
        <w:pStyle w:val="ConsPlusNormal"/>
        <w:ind w:firstLine="709"/>
        <w:jc w:val="both"/>
        <w:rPr>
          <w:sz w:val="16"/>
          <w:szCs w:val="16"/>
        </w:rPr>
      </w:pPr>
      <w:r w:rsidRPr="00BF2986">
        <w:rPr>
          <w:sz w:val="16"/>
          <w:szCs w:val="16"/>
        </w:rPr>
        <w:t xml:space="preserve">2) по запросу главного распорядителя средств бюджета сельского поселения ТОУФК представляет с указанными в запросе детализацией </w:t>
      </w:r>
      <w:r w:rsidRPr="00BF2986">
        <w:rPr>
          <w:sz w:val="16"/>
          <w:szCs w:val="16"/>
        </w:rPr>
        <w:br/>
        <w:t xml:space="preserve">и группировкой показателей Информацию о принятых на учет бюджетных или денежных обязательствах по находящимся в ведении главного </w:t>
      </w:r>
      <w:r w:rsidRPr="00BF2986">
        <w:rPr>
          <w:sz w:val="16"/>
          <w:szCs w:val="16"/>
        </w:rPr>
        <w:br/>
        <w:t>распорядителя средств  бюджета сельского поселения получателям средств бюджета сельского поселения, реквизиты которой установлены приложением 6 к Порядку Минфина России, сформированную нарастающим итогом с начала текущего финансового года по состоянию на соответствующую дату;</w:t>
      </w:r>
    </w:p>
    <w:p w:rsidR="00E50432" w:rsidRPr="00BF2986" w:rsidRDefault="00E50432" w:rsidP="00C95336">
      <w:pPr>
        <w:pStyle w:val="ConsPlusNormal"/>
        <w:ind w:firstLine="709"/>
        <w:jc w:val="both"/>
        <w:rPr>
          <w:sz w:val="16"/>
          <w:szCs w:val="16"/>
        </w:rPr>
      </w:pPr>
      <w:r w:rsidRPr="00BF2986">
        <w:rPr>
          <w:sz w:val="16"/>
          <w:szCs w:val="16"/>
        </w:rPr>
        <w:t xml:space="preserve">3) по запросу получателя средств бюджета сельского поселения ТОУФК предоставляет Справку об исполнении принятых на учет бюджетных или денежных обязательств, реквизиты которой установлены приложением 5 к Порядку Минфина России, сформированную по состоянию на 1-е число каждого месяца и по состоянию на дату, указанную в запросе получателя средств бюджета сельского поселения, нарастающим итогом с 1 января текущего финансового года и содержит информацию об исполнении бюджетных или денежных обязательств, поставленных на учет в ТОУФК на основании Сведений о бюджетном обязательстве или Сведений </w:t>
      </w:r>
      <w:r w:rsidRPr="00BF2986">
        <w:rPr>
          <w:sz w:val="16"/>
          <w:szCs w:val="16"/>
        </w:rPr>
        <w:br/>
        <w:t>о денежном обязательстве;</w:t>
      </w:r>
    </w:p>
    <w:p w:rsidR="00E50432" w:rsidRPr="00BF2986" w:rsidRDefault="00E50432" w:rsidP="00C95336">
      <w:pPr>
        <w:pStyle w:val="ConsPlusNormal"/>
        <w:ind w:firstLine="709"/>
        <w:jc w:val="both"/>
        <w:rPr>
          <w:sz w:val="16"/>
          <w:szCs w:val="16"/>
        </w:rPr>
      </w:pPr>
      <w:r w:rsidRPr="00BF2986">
        <w:rPr>
          <w:sz w:val="16"/>
          <w:szCs w:val="16"/>
        </w:rPr>
        <w:t>4) по запросу получателя средств бюджета сельского поселения ТОУФК по месту обслуживания получателя средств бюджета сельского поселения формирует Справку о неисполненных в отчетном финансовом году бюджетных обязательствах, реквизиты которой установлены приложением 9 к Порядку Минфина России.</w:t>
      </w:r>
    </w:p>
    <w:p w:rsidR="00E50432" w:rsidRPr="00BF2986" w:rsidRDefault="00E50432" w:rsidP="00C95336">
      <w:pPr>
        <w:pStyle w:val="ConsPlusNormal"/>
        <w:ind w:firstLine="709"/>
        <w:jc w:val="both"/>
        <w:rPr>
          <w:sz w:val="16"/>
          <w:szCs w:val="16"/>
        </w:rPr>
      </w:pPr>
      <w:r w:rsidRPr="00BF2986">
        <w:rPr>
          <w:sz w:val="16"/>
          <w:szCs w:val="16"/>
        </w:rPr>
        <w:t>Справка о неисполненных в отчетном финансовом году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документов-оснований, поставленных на учет в ТОУФК на основании Сведений о бюджетных обязательствах, и подлежавших в соответствии с условиями указанных договоров-оснований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договоров-оснований.</w:t>
      </w:r>
    </w:p>
    <w:p w:rsidR="00E50432" w:rsidRPr="00BF2986" w:rsidRDefault="00E50432" w:rsidP="00C95336">
      <w:pPr>
        <w:pStyle w:val="ConsPlusNormal"/>
        <w:ind w:firstLine="709"/>
        <w:jc w:val="both"/>
        <w:rPr>
          <w:sz w:val="16"/>
          <w:szCs w:val="16"/>
        </w:rPr>
      </w:pPr>
      <w:r w:rsidRPr="00BF2986">
        <w:rPr>
          <w:sz w:val="16"/>
          <w:szCs w:val="16"/>
        </w:rPr>
        <w:t>По запросу главного распорядителя средств бюджета сельского поселения ТОУФК формирует сводную Справку о неисполненных в отчетном финансовом году бюджетных обязательствах получателей средств  бюджета сельского поселения, находящихся в ведении главного распорядителя средств бюджета сельского поселения.</w:t>
      </w:r>
    </w:p>
    <w:p w:rsidR="00E50432" w:rsidRPr="00BF2986" w:rsidRDefault="00E50432" w:rsidP="00BF2986">
      <w:pPr>
        <w:pStyle w:val="ConsPlusNormal"/>
        <w:ind w:left="5387"/>
        <w:rPr>
          <w:sz w:val="16"/>
          <w:szCs w:val="16"/>
        </w:rPr>
      </w:pPr>
      <w:r w:rsidRPr="00BF2986">
        <w:rPr>
          <w:sz w:val="16"/>
          <w:szCs w:val="16"/>
        </w:rPr>
        <w:t>Приложение 1</w:t>
      </w:r>
    </w:p>
    <w:p w:rsidR="00E50432" w:rsidRPr="00BF2986" w:rsidRDefault="00E50432" w:rsidP="00BF2986">
      <w:pPr>
        <w:pStyle w:val="ConsPlusNormal"/>
        <w:ind w:left="5387"/>
        <w:rPr>
          <w:rFonts w:cs="Times New Roman"/>
          <w:sz w:val="16"/>
          <w:szCs w:val="16"/>
        </w:rPr>
      </w:pPr>
      <w:r w:rsidRPr="00BF2986">
        <w:rPr>
          <w:sz w:val="16"/>
          <w:szCs w:val="16"/>
        </w:rPr>
        <w:t xml:space="preserve">к Порядку учета бюджетных </w:t>
      </w:r>
      <w:r w:rsidRPr="00BF2986">
        <w:rPr>
          <w:sz w:val="16"/>
          <w:szCs w:val="16"/>
        </w:rPr>
        <w:br/>
        <w:t xml:space="preserve">и денежных обязательств </w:t>
      </w:r>
      <w:r w:rsidRPr="00BF2986">
        <w:rPr>
          <w:sz w:val="16"/>
          <w:szCs w:val="16"/>
        </w:rPr>
        <w:br/>
        <w:t>получателей средств бюджета сельского поселения</w:t>
      </w:r>
      <w:r w:rsidRPr="00BF2986">
        <w:rPr>
          <w:sz w:val="16"/>
          <w:szCs w:val="16"/>
          <w:u w:val="single"/>
        </w:rPr>
        <w:t xml:space="preserve"> </w:t>
      </w:r>
    </w:p>
    <w:p w:rsidR="00E50432" w:rsidRPr="00BF2986" w:rsidRDefault="00E50432" w:rsidP="00BF2986">
      <w:pPr>
        <w:pStyle w:val="ConsPlusNormal"/>
        <w:ind w:firstLine="709"/>
        <w:jc w:val="both"/>
        <w:rPr>
          <w:rFonts w:cs="Times New Roman"/>
          <w:b/>
          <w:bCs/>
          <w:sz w:val="16"/>
          <w:szCs w:val="16"/>
        </w:rPr>
      </w:pPr>
      <w:bookmarkStart w:id="6" w:name="P200"/>
      <w:bookmarkEnd w:id="6"/>
    </w:p>
    <w:p w:rsidR="00E50432" w:rsidRPr="00BF2986" w:rsidRDefault="00E50432" w:rsidP="00BF2986">
      <w:pPr>
        <w:pStyle w:val="ConsPlusNormal"/>
        <w:ind w:firstLine="709"/>
        <w:jc w:val="both"/>
        <w:rPr>
          <w:rFonts w:cs="Times New Roman"/>
          <w:b/>
          <w:bCs/>
          <w:sz w:val="16"/>
          <w:szCs w:val="16"/>
        </w:rPr>
      </w:pPr>
    </w:p>
    <w:p w:rsidR="00E50432" w:rsidRPr="00BF2986" w:rsidRDefault="00E50432" w:rsidP="00BF2986">
      <w:pPr>
        <w:pStyle w:val="ConsPlusNormal"/>
        <w:jc w:val="center"/>
        <w:rPr>
          <w:rFonts w:cs="Times New Roman"/>
          <w:b/>
          <w:bCs/>
          <w:sz w:val="16"/>
          <w:szCs w:val="16"/>
        </w:rPr>
      </w:pPr>
    </w:p>
    <w:p w:rsidR="00E50432" w:rsidRPr="00BF2986" w:rsidRDefault="00E50432" w:rsidP="00BF2986">
      <w:pPr>
        <w:pStyle w:val="ConsPlusNormal"/>
        <w:jc w:val="center"/>
        <w:rPr>
          <w:sz w:val="16"/>
          <w:szCs w:val="16"/>
        </w:rPr>
      </w:pPr>
      <w:r w:rsidRPr="00BF2986">
        <w:rPr>
          <w:sz w:val="16"/>
          <w:szCs w:val="16"/>
        </w:rPr>
        <w:t xml:space="preserve">Реквизиты </w:t>
      </w:r>
    </w:p>
    <w:p w:rsidR="00E50432" w:rsidRPr="00BF2986" w:rsidRDefault="00E50432" w:rsidP="00BF2986">
      <w:pPr>
        <w:pStyle w:val="ConsPlusNormal"/>
        <w:jc w:val="center"/>
        <w:rPr>
          <w:rFonts w:cs="Times New Roman"/>
          <w:b/>
          <w:bCs/>
          <w:sz w:val="16"/>
          <w:szCs w:val="16"/>
        </w:rPr>
      </w:pPr>
      <w:r w:rsidRPr="00BF2986">
        <w:rPr>
          <w:sz w:val="16"/>
          <w:szCs w:val="16"/>
        </w:rPr>
        <w:t>Сведения о бюджетном обязательстве</w:t>
      </w:r>
    </w:p>
    <w:p w:rsidR="00E50432" w:rsidRPr="00BF2986" w:rsidRDefault="00E50432" w:rsidP="00BF2986">
      <w:pPr>
        <w:pStyle w:val="ConsPlusNormal"/>
        <w:rPr>
          <w:rFonts w:cs="Times New Roman"/>
          <w:sz w:val="16"/>
          <w:szCs w:val="16"/>
        </w:rPr>
      </w:pPr>
    </w:p>
    <w:p w:rsidR="00E50432" w:rsidRPr="00BF2986" w:rsidRDefault="00E50432" w:rsidP="00BF2986">
      <w:pPr>
        <w:pStyle w:val="ConsPlusNormal"/>
        <w:rPr>
          <w:sz w:val="16"/>
          <w:szCs w:val="16"/>
        </w:rPr>
      </w:pPr>
      <w:r w:rsidRPr="00BF2986">
        <w:rPr>
          <w:sz w:val="16"/>
          <w:szCs w:val="16"/>
        </w:rPr>
        <w:t>Единица измерения: руб.</w:t>
      </w:r>
    </w:p>
    <w:p w:rsidR="00E50432" w:rsidRPr="00BF2986" w:rsidRDefault="00E50432" w:rsidP="00BF2986">
      <w:pPr>
        <w:pStyle w:val="ConsPlusNormal"/>
        <w:spacing w:after="120"/>
        <w:rPr>
          <w:sz w:val="16"/>
          <w:szCs w:val="16"/>
        </w:rPr>
      </w:pPr>
      <w:r w:rsidRPr="00BF2986">
        <w:rPr>
          <w:sz w:val="16"/>
          <w:szCs w:val="16"/>
        </w:rPr>
        <w:t>(с точностью до второго десятичного знака)</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9"/>
        <w:gridCol w:w="6759"/>
      </w:tblGrid>
      <w:tr w:rsidR="00E50432" w:rsidRPr="00BF2986">
        <w:trPr>
          <w:trHeight w:val="594"/>
        </w:trPr>
        <w:tc>
          <w:tcPr>
            <w:tcW w:w="3969" w:type="dxa"/>
          </w:tcPr>
          <w:p w:rsidR="00E50432" w:rsidRPr="00BF2986" w:rsidRDefault="00E50432" w:rsidP="00BF2986">
            <w:pPr>
              <w:pStyle w:val="ConsPlusNormal"/>
              <w:jc w:val="center"/>
              <w:rPr>
                <w:sz w:val="16"/>
                <w:szCs w:val="16"/>
              </w:rPr>
            </w:pPr>
            <w:r w:rsidRPr="00BF2986">
              <w:rPr>
                <w:sz w:val="16"/>
                <w:szCs w:val="16"/>
              </w:rPr>
              <w:t>Наименование реквизита</w:t>
            </w:r>
          </w:p>
        </w:tc>
        <w:tc>
          <w:tcPr>
            <w:tcW w:w="6759" w:type="dxa"/>
          </w:tcPr>
          <w:p w:rsidR="00E50432" w:rsidRPr="00BF2986" w:rsidRDefault="00E50432" w:rsidP="00BF2986">
            <w:pPr>
              <w:pStyle w:val="ConsPlusNormal"/>
              <w:jc w:val="center"/>
              <w:rPr>
                <w:sz w:val="16"/>
                <w:szCs w:val="16"/>
              </w:rPr>
            </w:pPr>
            <w:r w:rsidRPr="00BF2986">
              <w:rPr>
                <w:sz w:val="16"/>
                <w:szCs w:val="16"/>
              </w:rPr>
              <w:t>Правила формирования,</w:t>
            </w:r>
          </w:p>
          <w:p w:rsidR="00E50432" w:rsidRPr="00BF2986" w:rsidRDefault="00E50432" w:rsidP="00BF2986">
            <w:pPr>
              <w:pStyle w:val="ConsPlusNormal"/>
              <w:jc w:val="center"/>
              <w:rPr>
                <w:sz w:val="16"/>
                <w:szCs w:val="16"/>
              </w:rPr>
            </w:pPr>
            <w:r w:rsidRPr="00BF2986">
              <w:rPr>
                <w:sz w:val="16"/>
                <w:szCs w:val="16"/>
              </w:rPr>
              <w:t>заполнения реквизита</w:t>
            </w:r>
          </w:p>
        </w:tc>
      </w:tr>
    </w:tbl>
    <w:p w:rsidR="00E50432" w:rsidRPr="00BF2986" w:rsidRDefault="00E50432" w:rsidP="00BF2986">
      <w:pPr>
        <w:rPr>
          <w:vanish/>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9"/>
        <w:gridCol w:w="6831"/>
      </w:tblGrid>
      <w:tr w:rsidR="00E50432" w:rsidRPr="00BF2986">
        <w:trPr>
          <w:cantSplit/>
          <w:trHeight w:val="255"/>
          <w:tblHeader/>
        </w:trPr>
        <w:tc>
          <w:tcPr>
            <w:tcW w:w="3969" w:type="dxa"/>
          </w:tcPr>
          <w:p w:rsidR="00E50432" w:rsidRPr="00BF2986" w:rsidRDefault="00E50432" w:rsidP="00BF2986">
            <w:pPr>
              <w:pStyle w:val="ConsPlusNormal"/>
              <w:jc w:val="center"/>
              <w:rPr>
                <w:sz w:val="16"/>
                <w:szCs w:val="16"/>
              </w:rPr>
            </w:pPr>
            <w:r w:rsidRPr="00BF2986">
              <w:rPr>
                <w:sz w:val="16"/>
                <w:szCs w:val="16"/>
              </w:rPr>
              <w:t>1</w:t>
            </w:r>
          </w:p>
        </w:tc>
        <w:tc>
          <w:tcPr>
            <w:tcW w:w="6831" w:type="dxa"/>
          </w:tcPr>
          <w:p w:rsidR="00E50432" w:rsidRPr="00BF2986" w:rsidRDefault="00E50432" w:rsidP="00BF2986">
            <w:pPr>
              <w:pStyle w:val="ConsPlusNormal"/>
              <w:jc w:val="center"/>
              <w:rPr>
                <w:sz w:val="16"/>
                <w:szCs w:val="16"/>
              </w:rPr>
            </w:pPr>
            <w:r w:rsidRPr="00BF2986">
              <w:rPr>
                <w:sz w:val="16"/>
                <w:szCs w:val="16"/>
              </w:rPr>
              <w:t>2</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1. Номер сведений о бюджетном обязательстве получателя средств бюджета сельского поселения (далее –соответственно Сведения о бюджетном обязательстве, бюджетное обязательство)</w:t>
            </w:r>
          </w:p>
        </w:tc>
        <w:tc>
          <w:tcPr>
            <w:tcW w:w="6831" w:type="dxa"/>
          </w:tcPr>
          <w:p w:rsidR="00E50432" w:rsidRPr="00BF2986" w:rsidRDefault="00E50432" w:rsidP="00BF2986">
            <w:pPr>
              <w:pStyle w:val="ConsPlusNormal"/>
              <w:jc w:val="both"/>
              <w:rPr>
                <w:sz w:val="16"/>
                <w:szCs w:val="16"/>
              </w:rPr>
            </w:pPr>
            <w:r w:rsidRPr="00BF2986">
              <w:rPr>
                <w:sz w:val="16"/>
                <w:szCs w:val="16"/>
              </w:rPr>
              <w:t>Указывается порядковый номер Сведений о бюджетном обязательстве.</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2. Учетный номер бюджетного обязательства</w:t>
            </w:r>
          </w:p>
        </w:tc>
        <w:tc>
          <w:tcPr>
            <w:tcW w:w="6831" w:type="dxa"/>
          </w:tcPr>
          <w:p w:rsidR="00E50432" w:rsidRPr="00BF2986" w:rsidRDefault="00E50432" w:rsidP="00BF2986">
            <w:pPr>
              <w:pStyle w:val="ConsPlusNormal"/>
              <w:jc w:val="both"/>
              <w:rPr>
                <w:sz w:val="16"/>
                <w:szCs w:val="16"/>
              </w:rPr>
            </w:pPr>
            <w:r w:rsidRPr="00BF2986">
              <w:rPr>
                <w:sz w:val="16"/>
                <w:szCs w:val="16"/>
              </w:rPr>
              <w:t xml:space="preserve">Указывается при внесении изменений </w:t>
            </w:r>
            <w:r w:rsidRPr="00BF2986">
              <w:rPr>
                <w:sz w:val="16"/>
                <w:szCs w:val="16"/>
              </w:rPr>
              <w:br/>
              <w:t xml:space="preserve">в поставленное на учет бюджетное </w:t>
            </w:r>
            <w:r w:rsidRPr="00BF2986">
              <w:rPr>
                <w:sz w:val="16"/>
                <w:szCs w:val="16"/>
              </w:rPr>
              <w:br/>
              <w:t>обязательство.</w:t>
            </w:r>
          </w:p>
          <w:p w:rsidR="00E50432" w:rsidRPr="00BF2986" w:rsidRDefault="00E50432" w:rsidP="00BF2986">
            <w:pPr>
              <w:pStyle w:val="ConsPlusNormal"/>
              <w:jc w:val="both"/>
              <w:rPr>
                <w:sz w:val="16"/>
                <w:szCs w:val="16"/>
              </w:rPr>
            </w:pPr>
            <w:r w:rsidRPr="00BF2986">
              <w:rPr>
                <w:sz w:val="16"/>
                <w:szCs w:val="16"/>
              </w:rPr>
              <w:t xml:space="preserve">Указывается учетный номер бюджетного обязательства, в которое вносятся изменения, присвоенный ему при постановке </w:t>
            </w:r>
            <w:r w:rsidRPr="00BF2986">
              <w:rPr>
                <w:sz w:val="16"/>
                <w:szCs w:val="16"/>
              </w:rPr>
              <w:br/>
              <w:t>на учет.</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3. Дата формирования Сведений о бюджетном обязательстве</w:t>
            </w:r>
          </w:p>
        </w:tc>
        <w:tc>
          <w:tcPr>
            <w:tcW w:w="6831" w:type="dxa"/>
          </w:tcPr>
          <w:p w:rsidR="00E50432" w:rsidRPr="00BF2986" w:rsidRDefault="00E50432" w:rsidP="00BF2986">
            <w:pPr>
              <w:pStyle w:val="ConsPlusNormal"/>
              <w:jc w:val="both"/>
              <w:rPr>
                <w:sz w:val="16"/>
                <w:szCs w:val="16"/>
              </w:rPr>
            </w:pPr>
            <w:r w:rsidRPr="00BF2986">
              <w:rPr>
                <w:sz w:val="16"/>
                <w:szCs w:val="16"/>
              </w:rPr>
              <w:t>Указывается дата формирования Сведений о бюджетном обязательстве получателем средств бюджета сельского поселения.</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4. Тип бюджетного обязательства</w:t>
            </w:r>
          </w:p>
        </w:tc>
        <w:tc>
          <w:tcPr>
            <w:tcW w:w="6831" w:type="dxa"/>
          </w:tcPr>
          <w:p w:rsidR="00E50432" w:rsidRPr="00BF2986" w:rsidRDefault="00E50432" w:rsidP="00BF2986">
            <w:pPr>
              <w:pStyle w:val="ConsPlusNormal"/>
              <w:jc w:val="both"/>
              <w:rPr>
                <w:sz w:val="16"/>
                <w:szCs w:val="16"/>
              </w:rPr>
            </w:pPr>
            <w:r w:rsidRPr="00BF2986">
              <w:rPr>
                <w:sz w:val="16"/>
                <w:szCs w:val="16"/>
              </w:rPr>
              <w:t xml:space="preserve">Указывается код типа бюджетного </w:t>
            </w:r>
            <w:r w:rsidRPr="00BF2986">
              <w:rPr>
                <w:sz w:val="16"/>
                <w:szCs w:val="16"/>
              </w:rPr>
              <w:br/>
              <w:t>обязательства, исходя из следующего:</w:t>
            </w:r>
          </w:p>
          <w:p w:rsidR="00E50432" w:rsidRPr="00BF2986" w:rsidRDefault="00E50432" w:rsidP="00BF2986">
            <w:pPr>
              <w:pStyle w:val="ConsPlusNormal"/>
              <w:jc w:val="both"/>
              <w:rPr>
                <w:sz w:val="16"/>
                <w:szCs w:val="16"/>
              </w:rPr>
            </w:pPr>
            <w:r w:rsidRPr="00BF2986">
              <w:rPr>
                <w:sz w:val="16"/>
                <w:szCs w:val="16"/>
              </w:rPr>
              <w:t xml:space="preserve">1 - закупка, если бюджетное обязательство связано с закупкой товаров, работ, услуг </w:t>
            </w:r>
            <w:r w:rsidRPr="00BF2986">
              <w:rPr>
                <w:sz w:val="16"/>
                <w:szCs w:val="16"/>
              </w:rPr>
              <w:br/>
              <w:t>в текущем финансовом году;</w:t>
            </w:r>
          </w:p>
          <w:p w:rsidR="00E50432" w:rsidRPr="00BF2986" w:rsidRDefault="00E50432" w:rsidP="00BF2986">
            <w:pPr>
              <w:pStyle w:val="ConsPlusNormal"/>
              <w:jc w:val="both"/>
              <w:rPr>
                <w:sz w:val="16"/>
                <w:szCs w:val="16"/>
              </w:rPr>
            </w:pPr>
            <w:r w:rsidRPr="00BF2986">
              <w:rPr>
                <w:sz w:val="16"/>
                <w:szCs w:val="16"/>
              </w:rPr>
              <w:t xml:space="preserve">2 - прочее, если бюджетное обязательство не связано с закупкой товаров, работ, услуг или если бюджетное обязательство возникло в связи с закупкой товаров, </w:t>
            </w:r>
            <w:r w:rsidRPr="00BF2986">
              <w:rPr>
                <w:sz w:val="16"/>
                <w:szCs w:val="16"/>
              </w:rPr>
              <w:br/>
              <w:t>работ, услуг прошлых лет.</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5. Информация о получателе бюджетных средств</w:t>
            </w:r>
          </w:p>
        </w:tc>
        <w:tc>
          <w:tcPr>
            <w:tcW w:w="6831" w:type="dxa"/>
          </w:tcPr>
          <w:p w:rsidR="00E50432" w:rsidRPr="00BF2986" w:rsidRDefault="00E50432" w:rsidP="00BF2986">
            <w:pPr>
              <w:pStyle w:val="ConsPlusNormal"/>
              <w:jc w:val="both"/>
              <w:rPr>
                <w:sz w:val="16"/>
                <w:szCs w:val="16"/>
              </w:rPr>
            </w:pP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5.1. Получатель бюджетных средств</w:t>
            </w:r>
          </w:p>
        </w:tc>
        <w:tc>
          <w:tcPr>
            <w:tcW w:w="6831" w:type="dxa"/>
          </w:tcPr>
          <w:p w:rsidR="00E50432" w:rsidRPr="00BF2986" w:rsidRDefault="00E50432" w:rsidP="00BF2986">
            <w:pPr>
              <w:pStyle w:val="ConsPlusNormal"/>
              <w:jc w:val="both"/>
              <w:rPr>
                <w:sz w:val="16"/>
                <w:szCs w:val="16"/>
              </w:rPr>
            </w:pPr>
            <w:r w:rsidRPr="00BF2986">
              <w:rPr>
                <w:sz w:val="16"/>
                <w:szCs w:val="16"/>
              </w:rPr>
              <w:t>Указывается наименование получателя средств бюджета сельского поселения, соответствующее реестровой записи реестра участников бюджетного процесса (далее – Сводный реестр).</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5.2. Наименование бюджета</w:t>
            </w:r>
          </w:p>
        </w:tc>
        <w:tc>
          <w:tcPr>
            <w:tcW w:w="6831" w:type="dxa"/>
          </w:tcPr>
          <w:p w:rsidR="00E50432" w:rsidRPr="00BF2986" w:rsidRDefault="00E50432" w:rsidP="00BF2986">
            <w:pPr>
              <w:pStyle w:val="ConsPlusNormal"/>
              <w:jc w:val="both"/>
              <w:rPr>
                <w:sz w:val="16"/>
                <w:szCs w:val="16"/>
              </w:rPr>
            </w:pPr>
            <w:r w:rsidRPr="00BF2986">
              <w:rPr>
                <w:sz w:val="16"/>
                <w:szCs w:val="16"/>
              </w:rPr>
              <w:t>Указывается наименование бюджета – «Бюджет Верх-Кучукского сельсовета Шелаболихинского района».</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5.3. Код ОКТМО</w:t>
            </w:r>
          </w:p>
        </w:tc>
        <w:tc>
          <w:tcPr>
            <w:tcW w:w="6831" w:type="dxa"/>
          </w:tcPr>
          <w:p w:rsidR="00E50432" w:rsidRPr="00BF2986" w:rsidRDefault="00E50432" w:rsidP="00BF2986">
            <w:pPr>
              <w:autoSpaceDE w:val="0"/>
              <w:autoSpaceDN w:val="0"/>
              <w:adjustRightInd w:val="0"/>
              <w:jc w:val="both"/>
              <w:rPr>
                <w:sz w:val="16"/>
                <w:szCs w:val="16"/>
              </w:rPr>
            </w:pPr>
            <w:r w:rsidRPr="00BF2986">
              <w:rPr>
                <w:sz w:val="16"/>
                <w:szCs w:val="16"/>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5.4. Финансовый орган</w:t>
            </w:r>
          </w:p>
        </w:tc>
        <w:tc>
          <w:tcPr>
            <w:tcW w:w="6831" w:type="dxa"/>
          </w:tcPr>
          <w:p w:rsidR="00E50432" w:rsidRPr="00BF2986" w:rsidRDefault="00E50432" w:rsidP="00BF2986">
            <w:pPr>
              <w:pStyle w:val="ConsPlusNormal"/>
              <w:jc w:val="both"/>
              <w:rPr>
                <w:sz w:val="16"/>
                <w:szCs w:val="16"/>
              </w:rPr>
            </w:pPr>
            <w:r w:rsidRPr="00BF2986">
              <w:rPr>
                <w:sz w:val="16"/>
                <w:szCs w:val="16"/>
              </w:rPr>
              <w:t>Указывается финансовый орган – «администрация Верх-Кучукского сельсовета Шелаболихинского района».</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5.5. Код по ОКПО</w:t>
            </w:r>
          </w:p>
        </w:tc>
        <w:tc>
          <w:tcPr>
            <w:tcW w:w="6831" w:type="dxa"/>
          </w:tcPr>
          <w:p w:rsidR="00E50432" w:rsidRPr="00BF2986" w:rsidRDefault="00E50432" w:rsidP="00BF2986">
            <w:pPr>
              <w:autoSpaceDE w:val="0"/>
              <w:autoSpaceDN w:val="0"/>
              <w:adjustRightInd w:val="0"/>
              <w:jc w:val="both"/>
              <w:rPr>
                <w:sz w:val="16"/>
                <w:szCs w:val="16"/>
              </w:rPr>
            </w:pPr>
            <w:r w:rsidRPr="00BF2986">
              <w:rPr>
                <w:sz w:val="16"/>
                <w:szCs w:val="16"/>
              </w:rPr>
              <w:t>Указывается код финансового органа по Общероссийскому классификатору предприятий и организаций.</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5.6. Код получателя бюджетных средств по Сводному реестру</w:t>
            </w:r>
          </w:p>
        </w:tc>
        <w:tc>
          <w:tcPr>
            <w:tcW w:w="6831" w:type="dxa"/>
          </w:tcPr>
          <w:p w:rsidR="00E50432" w:rsidRPr="00BF2986" w:rsidRDefault="00E50432" w:rsidP="00BF2986">
            <w:pPr>
              <w:pStyle w:val="ConsPlusNormal"/>
              <w:jc w:val="both"/>
              <w:rPr>
                <w:sz w:val="16"/>
                <w:szCs w:val="16"/>
              </w:rPr>
            </w:pPr>
            <w:r w:rsidRPr="00BF2986">
              <w:rPr>
                <w:sz w:val="16"/>
                <w:szCs w:val="16"/>
              </w:rPr>
              <w:t>Указывается уникальный код организации по Сводному реестру (далее - код по Сводному реестру) получателя средств  бюджета сельского поселения в соответствии со Сводным реестром.</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5.7. Наименование главного распорядителя бюджетных средств</w:t>
            </w:r>
          </w:p>
        </w:tc>
        <w:tc>
          <w:tcPr>
            <w:tcW w:w="6831" w:type="dxa"/>
          </w:tcPr>
          <w:p w:rsidR="00E50432" w:rsidRPr="00BF2986" w:rsidRDefault="00E50432" w:rsidP="00BF2986">
            <w:pPr>
              <w:pStyle w:val="ConsPlusNormal"/>
              <w:jc w:val="both"/>
              <w:rPr>
                <w:sz w:val="16"/>
                <w:szCs w:val="16"/>
              </w:rPr>
            </w:pPr>
            <w:r w:rsidRPr="00BF2986">
              <w:rPr>
                <w:sz w:val="16"/>
                <w:szCs w:val="16"/>
              </w:rPr>
              <w:t xml:space="preserve">Указывается наименование главного </w:t>
            </w:r>
            <w:r w:rsidRPr="00BF2986">
              <w:rPr>
                <w:sz w:val="16"/>
                <w:szCs w:val="16"/>
              </w:rPr>
              <w:br/>
              <w:t>распорядителя средств бюджета сельского поселения в соответствии со Сводным реестром.</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5.8. Глава по БК</w:t>
            </w:r>
          </w:p>
        </w:tc>
        <w:tc>
          <w:tcPr>
            <w:tcW w:w="6831" w:type="dxa"/>
          </w:tcPr>
          <w:p w:rsidR="00E50432" w:rsidRPr="00BF2986" w:rsidRDefault="00E50432" w:rsidP="00BF2986">
            <w:pPr>
              <w:pStyle w:val="ConsPlusNormal"/>
              <w:jc w:val="both"/>
              <w:rPr>
                <w:sz w:val="16"/>
                <w:szCs w:val="16"/>
              </w:rPr>
            </w:pPr>
            <w:r w:rsidRPr="00BF2986">
              <w:rPr>
                <w:sz w:val="16"/>
                <w:szCs w:val="16"/>
              </w:rPr>
              <w:t xml:space="preserve">Указывается код главы главного </w:t>
            </w:r>
            <w:r w:rsidRPr="00BF2986">
              <w:rPr>
                <w:sz w:val="16"/>
                <w:szCs w:val="16"/>
              </w:rPr>
              <w:br/>
              <w:t>распорядителя средств бюджета сельского поселения по бюджетной классификации Российской Федерации.</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 xml:space="preserve">5.9. Наименование органа </w:t>
            </w:r>
            <w:r w:rsidRPr="00BF2986">
              <w:rPr>
                <w:sz w:val="16"/>
                <w:szCs w:val="16"/>
              </w:rPr>
              <w:br/>
              <w:t>Федерального казначейства</w:t>
            </w:r>
          </w:p>
        </w:tc>
        <w:tc>
          <w:tcPr>
            <w:tcW w:w="6831" w:type="dxa"/>
          </w:tcPr>
          <w:p w:rsidR="00E50432" w:rsidRPr="00BF2986" w:rsidRDefault="00E50432" w:rsidP="00BF2986">
            <w:pPr>
              <w:pStyle w:val="ConsPlusNormal"/>
              <w:jc w:val="both"/>
              <w:rPr>
                <w:sz w:val="16"/>
                <w:szCs w:val="16"/>
              </w:rPr>
            </w:pPr>
            <w:r w:rsidRPr="00BF2986">
              <w:rPr>
                <w:sz w:val="16"/>
                <w:szCs w:val="16"/>
              </w:rPr>
              <w:t>Указывается наименование территориального органа Федерального казначейства – «Управление Федерального казначейства по Алтайскому краю».</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5.10. Код органа Федерального казначейства (далее – КОФК)</w:t>
            </w:r>
          </w:p>
        </w:tc>
        <w:tc>
          <w:tcPr>
            <w:tcW w:w="6831" w:type="dxa"/>
          </w:tcPr>
          <w:p w:rsidR="00E50432" w:rsidRPr="00BF2986" w:rsidRDefault="00E50432" w:rsidP="00BF2986">
            <w:pPr>
              <w:pStyle w:val="ConsPlusNormal"/>
              <w:jc w:val="both"/>
              <w:rPr>
                <w:sz w:val="16"/>
                <w:szCs w:val="16"/>
              </w:rPr>
            </w:pPr>
            <w:r w:rsidRPr="00BF2986">
              <w:rPr>
                <w:sz w:val="16"/>
                <w:szCs w:val="16"/>
              </w:rPr>
              <w:t>Указывается код ТОУФК, в котором открыт лицевой счет получателя бюджетных средств.</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5.11. Номер лицевого счета получателя бюджетных средств</w:t>
            </w:r>
          </w:p>
        </w:tc>
        <w:tc>
          <w:tcPr>
            <w:tcW w:w="6831" w:type="dxa"/>
          </w:tcPr>
          <w:p w:rsidR="00E50432" w:rsidRPr="00BF2986" w:rsidRDefault="00E50432" w:rsidP="00BF2986">
            <w:pPr>
              <w:pStyle w:val="ConsPlusNormal"/>
              <w:jc w:val="both"/>
              <w:rPr>
                <w:sz w:val="16"/>
                <w:szCs w:val="16"/>
              </w:rPr>
            </w:pPr>
            <w:r w:rsidRPr="00BF2986">
              <w:rPr>
                <w:sz w:val="16"/>
                <w:szCs w:val="16"/>
              </w:rPr>
              <w:t xml:space="preserve">Указывается номер соответствующего </w:t>
            </w:r>
            <w:r w:rsidRPr="00BF2986">
              <w:rPr>
                <w:sz w:val="16"/>
                <w:szCs w:val="16"/>
              </w:rPr>
              <w:br/>
              <w:t>лицевого счета получателя бюджетных средств.</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 xml:space="preserve">6. Реквизиты документа, </w:t>
            </w:r>
            <w:r w:rsidRPr="00BF2986">
              <w:rPr>
                <w:sz w:val="16"/>
                <w:szCs w:val="16"/>
              </w:rPr>
              <w:br/>
              <w:t>являющегося основанием для принятия на учет бюджетного обязательства (далее – документ-основание)</w:t>
            </w:r>
          </w:p>
        </w:tc>
        <w:tc>
          <w:tcPr>
            <w:tcW w:w="6831" w:type="dxa"/>
          </w:tcPr>
          <w:p w:rsidR="00E50432" w:rsidRPr="00BF2986" w:rsidRDefault="00E50432" w:rsidP="00BF2986">
            <w:pPr>
              <w:pStyle w:val="ConsPlusNormal"/>
              <w:jc w:val="both"/>
              <w:rPr>
                <w:sz w:val="16"/>
                <w:szCs w:val="16"/>
              </w:rPr>
            </w:pP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6.1. Вид документа-основания</w:t>
            </w:r>
          </w:p>
        </w:tc>
        <w:tc>
          <w:tcPr>
            <w:tcW w:w="6831" w:type="dxa"/>
          </w:tcPr>
          <w:p w:rsidR="00E50432" w:rsidRPr="00BF2986" w:rsidRDefault="00E50432" w:rsidP="00BF2986">
            <w:pPr>
              <w:pStyle w:val="ConsPlusNormal"/>
              <w:jc w:val="both"/>
              <w:rPr>
                <w:sz w:val="16"/>
                <w:szCs w:val="16"/>
              </w:rPr>
            </w:pPr>
            <w:r w:rsidRPr="00BF2986">
              <w:rPr>
                <w:sz w:val="16"/>
                <w:szCs w:val="16"/>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6.2. Наименование нормативного правового акта</w:t>
            </w:r>
          </w:p>
        </w:tc>
        <w:tc>
          <w:tcPr>
            <w:tcW w:w="6831" w:type="dxa"/>
          </w:tcPr>
          <w:p w:rsidR="00E50432" w:rsidRPr="00BF2986" w:rsidRDefault="00E50432" w:rsidP="00BF2986">
            <w:pPr>
              <w:pStyle w:val="ConsPlusNormal"/>
              <w:jc w:val="both"/>
              <w:rPr>
                <w:sz w:val="16"/>
                <w:szCs w:val="16"/>
              </w:rPr>
            </w:pPr>
            <w:r w:rsidRPr="00BF2986">
              <w:rPr>
                <w:sz w:val="16"/>
                <w:szCs w:val="16"/>
              </w:rPr>
              <w:t>При заполнении в пункте 6.1 настоящих Правил значения «нормативный правовой акт» указывается наименование нормативного правового акта.</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6.3. Номер документа-основания</w:t>
            </w:r>
          </w:p>
        </w:tc>
        <w:tc>
          <w:tcPr>
            <w:tcW w:w="6831" w:type="dxa"/>
          </w:tcPr>
          <w:p w:rsidR="00E50432" w:rsidRPr="00BF2986" w:rsidRDefault="00E50432" w:rsidP="00BF2986">
            <w:pPr>
              <w:pStyle w:val="ConsPlusNormal"/>
              <w:jc w:val="both"/>
              <w:rPr>
                <w:sz w:val="16"/>
                <w:szCs w:val="16"/>
              </w:rPr>
            </w:pPr>
            <w:r w:rsidRPr="00BF2986">
              <w:rPr>
                <w:sz w:val="16"/>
                <w:szCs w:val="16"/>
              </w:rPr>
              <w:t>Указывается номер документа-основания (при наличии).</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6.4. Дата документа-основания</w:t>
            </w:r>
          </w:p>
        </w:tc>
        <w:tc>
          <w:tcPr>
            <w:tcW w:w="6831" w:type="dxa"/>
          </w:tcPr>
          <w:p w:rsidR="00E50432" w:rsidRPr="00BF2986" w:rsidRDefault="00E50432" w:rsidP="00BF2986">
            <w:pPr>
              <w:pStyle w:val="ConsPlusNormal"/>
              <w:jc w:val="both"/>
              <w:rPr>
                <w:sz w:val="16"/>
                <w:szCs w:val="16"/>
              </w:rPr>
            </w:pPr>
            <w:r w:rsidRPr="00BF2986">
              <w:rPr>
                <w:sz w:val="16"/>
                <w:szCs w:val="16"/>
              </w:rPr>
              <w:t>Указывается дата заключения (принятия) документа-основания, дата выдачи исполнительного документа, решения налогового органа.</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6.5. Срок исполнения</w:t>
            </w:r>
          </w:p>
        </w:tc>
        <w:tc>
          <w:tcPr>
            <w:tcW w:w="6831" w:type="dxa"/>
          </w:tcPr>
          <w:p w:rsidR="00E50432" w:rsidRPr="00BF2986" w:rsidRDefault="00E50432" w:rsidP="00BF2986">
            <w:pPr>
              <w:pStyle w:val="ConsPlusNormal"/>
              <w:jc w:val="both"/>
              <w:rPr>
                <w:sz w:val="16"/>
                <w:szCs w:val="16"/>
              </w:rPr>
            </w:pPr>
            <w:r w:rsidRPr="00BF2986">
              <w:rPr>
                <w:sz w:val="16"/>
                <w:szCs w:val="16"/>
              </w:rPr>
              <w:t>Указывается дата завершения исполнения обязательств по документу-основанию.</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6.6. Предмет по документу-основанию</w:t>
            </w:r>
          </w:p>
        </w:tc>
        <w:tc>
          <w:tcPr>
            <w:tcW w:w="6831" w:type="dxa"/>
          </w:tcPr>
          <w:p w:rsidR="00E50432" w:rsidRPr="00BF2986" w:rsidRDefault="00E50432" w:rsidP="00BF2986">
            <w:pPr>
              <w:pStyle w:val="ConsPlusNormal"/>
              <w:jc w:val="both"/>
              <w:rPr>
                <w:sz w:val="16"/>
                <w:szCs w:val="16"/>
              </w:rPr>
            </w:pPr>
            <w:r w:rsidRPr="00BF2986">
              <w:rPr>
                <w:sz w:val="16"/>
                <w:szCs w:val="16"/>
              </w:rPr>
              <w:t xml:space="preserve">Указывается предмет по документу-основанию. </w:t>
            </w:r>
          </w:p>
          <w:p w:rsidR="00E50432" w:rsidRPr="00BF2986" w:rsidRDefault="00E50432" w:rsidP="00BF2986">
            <w:pPr>
              <w:pStyle w:val="ConsPlusNormal"/>
              <w:jc w:val="both"/>
              <w:rPr>
                <w:sz w:val="16"/>
                <w:szCs w:val="16"/>
              </w:rPr>
            </w:pPr>
            <w:r w:rsidRPr="00BF2986">
              <w:rPr>
                <w:sz w:val="16"/>
                <w:szCs w:val="16"/>
              </w:rPr>
              <w:t>При заполнении в пункте 6.1 настоящих Правил значения «контракт» или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E50432" w:rsidRPr="00BF2986" w:rsidRDefault="00E50432" w:rsidP="00BF2986">
            <w:pPr>
              <w:pStyle w:val="ConsPlusNormal"/>
              <w:jc w:val="both"/>
              <w:rPr>
                <w:sz w:val="16"/>
                <w:szCs w:val="16"/>
              </w:rPr>
            </w:pPr>
            <w:r w:rsidRPr="00BF2986">
              <w:rPr>
                <w:sz w:val="16"/>
                <w:szCs w:val="16"/>
              </w:rPr>
              <w:t>При заполнении в пункте 6.1 настоящих Правил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6.7. Признак казначейского сопровождения</w:t>
            </w:r>
          </w:p>
        </w:tc>
        <w:tc>
          <w:tcPr>
            <w:tcW w:w="6831" w:type="dxa"/>
          </w:tcPr>
          <w:p w:rsidR="00E50432" w:rsidRPr="00BF2986" w:rsidRDefault="00E50432" w:rsidP="00BF2986">
            <w:pPr>
              <w:autoSpaceDE w:val="0"/>
              <w:autoSpaceDN w:val="0"/>
              <w:adjustRightInd w:val="0"/>
              <w:jc w:val="both"/>
              <w:rPr>
                <w:sz w:val="16"/>
                <w:szCs w:val="16"/>
              </w:rPr>
            </w:pPr>
            <w:r w:rsidRPr="00BF2986">
              <w:rPr>
                <w:sz w:val="16"/>
                <w:szCs w:val="16"/>
              </w:rPr>
              <w:t>Указывается признак казначейского сопровождения «Да» – в случае осуществления ТОУФК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E50432" w:rsidRPr="00BF2986" w:rsidRDefault="00E50432" w:rsidP="00BF2986">
            <w:pPr>
              <w:autoSpaceDE w:val="0"/>
              <w:autoSpaceDN w:val="0"/>
              <w:adjustRightInd w:val="0"/>
              <w:jc w:val="both"/>
              <w:rPr>
                <w:sz w:val="16"/>
                <w:szCs w:val="16"/>
              </w:rPr>
            </w:pPr>
            <w:r w:rsidRPr="00BF2986">
              <w:rPr>
                <w:sz w:val="16"/>
                <w:szCs w:val="16"/>
              </w:rPr>
              <w:t>В остальных случаях не заполняется.</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6.8. Идентификатор</w:t>
            </w:r>
          </w:p>
        </w:tc>
        <w:tc>
          <w:tcPr>
            <w:tcW w:w="6831" w:type="dxa"/>
          </w:tcPr>
          <w:p w:rsidR="00E50432" w:rsidRPr="00BF2986" w:rsidRDefault="00E50432" w:rsidP="00BF2986">
            <w:pPr>
              <w:pStyle w:val="ConsPlusNormal"/>
              <w:jc w:val="both"/>
              <w:rPr>
                <w:sz w:val="16"/>
                <w:szCs w:val="16"/>
              </w:rPr>
            </w:pPr>
            <w:r w:rsidRPr="00BF2986">
              <w:rPr>
                <w:sz w:val="16"/>
                <w:szCs w:val="16"/>
              </w:rPr>
              <w:t xml:space="preserve">При заполнении в пункте 6.7 настоящих Правил значения «Да» указывается </w:t>
            </w:r>
            <w:r w:rsidRPr="00BF2986">
              <w:rPr>
                <w:sz w:val="16"/>
                <w:szCs w:val="16"/>
              </w:rPr>
              <w:br/>
              <w:t>идентификатор документа-основания.</w:t>
            </w:r>
          </w:p>
          <w:p w:rsidR="00E50432" w:rsidRPr="00BF2986" w:rsidRDefault="00E50432" w:rsidP="00BF2986">
            <w:pPr>
              <w:pStyle w:val="ConsPlusNormal"/>
              <w:jc w:val="both"/>
              <w:rPr>
                <w:sz w:val="16"/>
                <w:szCs w:val="16"/>
              </w:rPr>
            </w:pPr>
            <w:r w:rsidRPr="00BF2986">
              <w:rPr>
                <w:sz w:val="16"/>
                <w:szCs w:val="16"/>
              </w:rPr>
              <w:t>При не заполнении пункта 6.7 идентификатор указывается при наличии.</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6.9. Уникальный номер реестровой записи в реестре контрактов / реестре соглашений</w:t>
            </w:r>
          </w:p>
        </w:tc>
        <w:tc>
          <w:tcPr>
            <w:tcW w:w="6831" w:type="dxa"/>
          </w:tcPr>
          <w:p w:rsidR="00E50432" w:rsidRPr="00BF2986" w:rsidRDefault="00E50432" w:rsidP="00BF2986">
            <w:pPr>
              <w:pStyle w:val="ConsPlusNormal"/>
              <w:jc w:val="both"/>
              <w:rPr>
                <w:sz w:val="16"/>
                <w:szCs w:val="16"/>
              </w:rPr>
            </w:pPr>
            <w:r w:rsidRPr="00BF2986">
              <w:rPr>
                <w:sz w:val="16"/>
                <w:szCs w:val="16"/>
              </w:rPr>
              <w:t>Указывается уникальный номер реестровой записи в реестре контрактов/реестре соглашений.</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6.10. Сумма в валюте обязательства</w:t>
            </w:r>
          </w:p>
        </w:tc>
        <w:tc>
          <w:tcPr>
            <w:tcW w:w="6831" w:type="dxa"/>
          </w:tcPr>
          <w:p w:rsidR="00E50432" w:rsidRPr="00BF2986" w:rsidRDefault="00E50432" w:rsidP="00BF2986">
            <w:pPr>
              <w:pStyle w:val="ConsPlusNormal"/>
              <w:jc w:val="both"/>
              <w:rPr>
                <w:sz w:val="16"/>
                <w:szCs w:val="16"/>
              </w:rPr>
            </w:pPr>
            <w:r w:rsidRPr="00BF2986">
              <w:rPr>
                <w:sz w:val="16"/>
                <w:szCs w:val="16"/>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6.</w:t>
            </w:r>
            <w:r w:rsidRPr="00BF2986">
              <w:rPr>
                <w:sz w:val="16"/>
                <w:szCs w:val="16"/>
                <w:lang w:val="en-US"/>
              </w:rPr>
              <w:t>11</w:t>
            </w:r>
            <w:r w:rsidRPr="00BF2986">
              <w:rPr>
                <w:sz w:val="16"/>
                <w:szCs w:val="16"/>
              </w:rPr>
              <w:t>. Код валюты по ОКВ</w:t>
            </w:r>
          </w:p>
        </w:tc>
        <w:tc>
          <w:tcPr>
            <w:tcW w:w="6831" w:type="dxa"/>
          </w:tcPr>
          <w:p w:rsidR="00E50432" w:rsidRPr="00BF2986" w:rsidRDefault="00E50432" w:rsidP="00BF2986">
            <w:pPr>
              <w:pStyle w:val="ConsPlusNormal"/>
              <w:jc w:val="both"/>
              <w:rPr>
                <w:sz w:val="16"/>
                <w:szCs w:val="16"/>
              </w:rPr>
            </w:pPr>
            <w:r w:rsidRPr="00BF2986">
              <w:rPr>
                <w:sz w:val="16"/>
                <w:szCs w:val="16"/>
              </w:rPr>
              <w:t>Указывается код валюты, в которой принято бюджетное обязательство, в соответствии с Общероссийским классификатором валют.</w:t>
            </w:r>
          </w:p>
          <w:p w:rsidR="00E50432" w:rsidRPr="00BF2986" w:rsidRDefault="00E50432" w:rsidP="00BF2986">
            <w:pPr>
              <w:pStyle w:val="ConsPlusNormal"/>
              <w:jc w:val="both"/>
              <w:rPr>
                <w:sz w:val="16"/>
                <w:szCs w:val="16"/>
              </w:rPr>
            </w:pPr>
            <w:r w:rsidRPr="00BF2986">
              <w:rPr>
                <w:sz w:val="16"/>
                <w:szCs w:val="16"/>
              </w:rPr>
              <w:t>В случае заключения муниципального контракта (договора) указывается код валюты, в которой указывается цена контракта.</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6.12. Сумма в валюте Российской Федерации, всего</w:t>
            </w:r>
          </w:p>
        </w:tc>
        <w:tc>
          <w:tcPr>
            <w:tcW w:w="6831" w:type="dxa"/>
          </w:tcPr>
          <w:p w:rsidR="00E50432" w:rsidRPr="00BF2986" w:rsidRDefault="00E50432" w:rsidP="00BF2986">
            <w:pPr>
              <w:pStyle w:val="ConsPlusNormal"/>
              <w:jc w:val="both"/>
              <w:rPr>
                <w:sz w:val="16"/>
                <w:szCs w:val="16"/>
              </w:rPr>
            </w:pPr>
            <w:r w:rsidRPr="00BF2986">
              <w:rPr>
                <w:sz w:val="16"/>
                <w:szCs w:val="16"/>
              </w:rPr>
              <w:t>Указывается сумма бюджетного обязательства в валюте Российской Федерации.</w:t>
            </w:r>
          </w:p>
          <w:p w:rsidR="00E50432" w:rsidRPr="00BF2986" w:rsidRDefault="00E50432" w:rsidP="00BF2986">
            <w:pPr>
              <w:pStyle w:val="ConsPlusNormal"/>
              <w:jc w:val="both"/>
              <w:rPr>
                <w:sz w:val="16"/>
                <w:szCs w:val="16"/>
              </w:rPr>
            </w:pPr>
            <w:r w:rsidRPr="00BF2986">
              <w:rPr>
                <w:sz w:val="16"/>
                <w:szCs w:val="16"/>
              </w:rPr>
              <w:t>Сумма в валюте Российской Федерации включает в себя сумму бюджетного обязательства на текущий год и последующие годы.</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6.13. В том числе сумма казначейского обеспечения обязательств в валюте Российской Федерации</w:t>
            </w:r>
          </w:p>
        </w:tc>
        <w:tc>
          <w:tcPr>
            <w:tcW w:w="6831" w:type="dxa"/>
          </w:tcPr>
          <w:p w:rsidR="00E50432" w:rsidRPr="00BF2986" w:rsidRDefault="00E50432" w:rsidP="00BF2986">
            <w:pPr>
              <w:pStyle w:val="ConsPlusNormal"/>
              <w:jc w:val="both"/>
              <w:rPr>
                <w:sz w:val="16"/>
                <w:szCs w:val="16"/>
              </w:rPr>
            </w:pPr>
            <w:r w:rsidRPr="00BF2986">
              <w:rPr>
                <w:sz w:val="16"/>
                <w:szCs w:val="16"/>
              </w:rPr>
              <w:t>Указывается сумма казначейского обеспечения обязательств в соответствии с документом-основанием (при наличии).</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6.14. Процент платежа, требующего подтверждения, от общей суммы бюджетного обязательства</w:t>
            </w:r>
          </w:p>
        </w:tc>
        <w:tc>
          <w:tcPr>
            <w:tcW w:w="6831" w:type="dxa"/>
          </w:tcPr>
          <w:p w:rsidR="00E50432" w:rsidRPr="00BF2986" w:rsidRDefault="00E50432" w:rsidP="00BF2986">
            <w:pPr>
              <w:autoSpaceDE w:val="0"/>
              <w:autoSpaceDN w:val="0"/>
              <w:adjustRightInd w:val="0"/>
              <w:jc w:val="both"/>
              <w:rPr>
                <w:sz w:val="16"/>
                <w:szCs w:val="16"/>
              </w:rPr>
            </w:pPr>
            <w:r w:rsidRPr="00BF2986">
              <w:rPr>
                <w:sz w:val="16"/>
                <w:szCs w:val="16"/>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6.15. Сумма платежа, требующего подтверждения</w:t>
            </w:r>
          </w:p>
        </w:tc>
        <w:tc>
          <w:tcPr>
            <w:tcW w:w="6831" w:type="dxa"/>
          </w:tcPr>
          <w:p w:rsidR="00E50432" w:rsidRPr="00BF2986" w:rsidRDefault="00E50432" w:rsidP="00BF2986">
            <w:pPr>
              <w:pStyle w:val="ConsPlusNormal"/>
              <w:jc w:val="both"/>
              <w:rPr>
                <w:sz w:val="16"/>
                <w:szCs w:val="16"/>
              </w:rPr>
            </w:pPr>
            <w:r w:rsidRPr="00BF2986">
              <w:rPr>
                <w:sz w:val="16"/>
                <w:szCs w:val="16"/>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E50432" w:rsidRPr="00BF2986" w:rsidRDefault="00E50432" w:rsidP="00BF2986">
            <w:pPr>
              <w:pStyle w:val="ConsPlusNormal"/>
              <w:jc w:val="both"/>
              <w:rPr>
                <w:sz w:val="16"/>
                <w:szCs w:val="16"/>
              </w:rPr>
            </w:pPr>
            <w:r w:rsidRPr="00BF2986">
              <w:rPr>
                <w:sz w:val="16"/>
                <w:szCs w:val="16"/>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6.16. Номер уведомления о поступлении исполнительного документа / решения налогового органа</w:t>
            </w:r>
          </w:p>
        </w:tc>
        <w:tc>
          <w:tcPr>
            <w:tcW w:w="6831" w:type="dxa"/>
          </w:tcPr>
          <w:p w:rsidR="00E50432" w:rsidRPr="00BF2986" w:rsidRDefault="00E50432" w:rsidP="00BF2986">
            <w:pPr>
              <w:pStyle w:val="ConsPlusNormal"/>
              <w:jc w:val="both"/>
              <w:rPr>
                <w:sz w:val="16"/>
                <w:szCs w:val="16"/>
              </w:rPr>
            </w:pPr>
            <w:r w:rsidRPr="00BF2986">
              <w:rPr>
                <w:sz w:val="16"/>
                <w:szCs w:val="16"/>
              </w:rPr>
              <w:t>При заполнении в пункте 6.1 настоящих Правил значений «исполнительный документ» или «решение налогового органа» указывается номер уведомления ТОУФК о поступлении исполнительного документа (решения налогового органа), направленного должнику.</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6.17. Дата уведомления о поступлении исполнительного документа / решения налогового органа</w:t>
            </w:r>
          </w:p>
        </w:tc>
        <w:tc>
          <w:tcPr>
            <w:tcW w:w="6831" w:type="dxa"/>
          </w:tcPr>
          <w:p w:rsidR="00E50432" w:rsidRPr="00BF2986" w:rsidRDefault="00E50432" w:rsidP="00BF2986">
            <w:pPr>
              <w:pStyle w:val="ConsPlusNormal"/>
              <w:jc w:val="both"/>
              <w:rPr>
                <w:sz w:val="16"/>
                <w:szCs w:val="16"/>
              </w:rPr>
            </w:pPr>
            <w:r w:rsidRPr="00BF2986">
              <w:rPr>
                <w:sz w:val="16"/>
                <w:szCs w:val="16"/>
              </w:rPr>
              <w:t>При заполнении в пункте 6.1 настоящих Правил значений «исполнительный документ» или «решение налогового органа» указывается дата уведомления ТОУФК о поступлении исполнительного документа (решения налогового органа), направленного должнику.</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6.18. Основание не включения договора (муниципального контракта) в реестр контрактов</w:t>
            </w:r>
          </w:p>
        </w:tc>
        <w:tc>
          <w:tcPr>
            <w:tcW w:w="6831" w:type="dxa"/>
          </w:tcPr>
          <w:p w:rsidR="00E50432" w:rsidRPr="00BF2986" w:rsidRDefault="00E50432" w:rsidP="00BF2986">
            <w:pPr>
              <w:pStyle w:val="ConsPlusNormal"/>
              <w:jc w:val="both"/>
              <w:rPr>
                <w:sz w:val="16"/>
                <w:szCs w:val="16"/>
              </w:rPr>
            </w:pPr>
            <w:r w:rsidRPr="00BF2986">
              <w:rPr>
                <w:sz w:val="16"/>
                <w:szCs w:val="16"/>
              </w:rPr>
              <w:t>При заполнении в пункте 6.1 настоящих Правил значения «договор» указывается основание не включения договора в реестр контрактов.</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7. Реквизиты контрагента / взыскателя по исполнительному документу / решению налогового органа</w:t>
            </w:r>
          </w:p>
        </w:tc>
        <w:tc>
          <w:tcPr>
            <w:tcW w:w="6831" w:type="dxa"/>
          </w:tcPr>
          <w:p w:rsidR="00E50432" w:rsidRPr="00BF2986" w:rsidRDefault="00E50432" w:rsidP="00BF2986">
            <w:pPr>
              <w:pStyle w:val="ConsPlusNormal"/>
              <w:jc w:val="both"/>
              <w:rPr>
                <w:sz w:val="16"/>
                <w:szCs w:val="16"/>
              </w:rPr>
            </w:pP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7.1. Наименование юридического лица / фамилия, имя, отчество физического лица</w:t>
            </w:r>
          </w:p>
        </w:tc>
        <w:tc>
          <w:tcPr>
            <w:tcW w:w="6831" w:type="dxa"/>
          </w:tcPr>
          <w:p w:rsidR="00E50432" w:rsidRPr="00BF2986" w:rsidRDefault="00E50432" w:rsidP="00BF2986">
            <w:pPr>
              <w:pStyle w:val="ConsPlusNormal"/>
              <w:jc w:val="both"/>
              <w:rPr>
                <w:sz w:val="16"/>
                <w:szCs w:val="16"/>
              </w:rPr>
            </w:pPr>
            <w:r w:rsidRPr="00BF2986">
              <w:rPr>
                <w:sz w:val="16"/>
                <w:szCs w:val="16"/>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E50432" w:rsidRPr="00BF2986" w:rsidRDefault="00E50432" w:rsidP="00BF2986">
            <w:pPr>
              <w:pStyle w:val="ConsPlusNormal"/>
              <w:jc w:val="both"/>
              <w:rPr>
                <w:sz w:val="16"/>
                <w:szCs w:val="16"/>
              </w:rPr>
            </w:pPr>
            <w:r w:rsidRPr="00BF2986">
              <w:rPr>
                <w:sz w:val="16"/>
                <w:szCs w:val="16"/>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7.2. Идентификационный номер налогоплательщика (ИНН)</w:t>
            </w:r>
          </w:p>
        </w:tc>
        <w:tc>
          <w:tcPr>
            <w:tcW w:w="6831" w:type="dxa"/>
          </w:tcPr>
          <w:p w:rsidR="00E50432" w:rsidRPr="00BF2986" w:rsidRDefault="00E50432" w:rsidP="00BF2986">
            <w:pPr>
              <w:pStyle w:val="ConsPlusNormal"/>
              <w:jc w:val="both"/>
              <w:rPr>
                <w:sz w:val="16"/>
                <w:szCs w:val="16"/>
              </w:rPr>
            </w:pPr>
            <w:r w:rsidRPr="00BF2986">
              <w:rPr>
                <w:sz w:val="16"/>
                <w:szCs w:val="16"/>
              </w:rPr>
              <w:t>Указывается ИНН контрагента в соответствии со сведениями ЕГРЮЛ.</w:t>
            </w:r>
          </w:p>
          <w:p w:rsidR="00E50432" w:rsidRPr="00BF2986" w:rsidRDefault="00E50432" w:rsidP="00BF2986">
            <w:pPr>
              <w:pStyle w:val="ConsPlusNormal"/>
              <w:jc w:val="both"/>
              <w:rPr>
                <w:sz w:val="16"/>
                <w:szCs w:val="16"/>
              </w:rPr>
            </w:pPr>
            <w:r w:rsidRPr="00BF2986">
              <w:rPr>
                <w:sz w:val="16"/>
                <w:szCs w:val="16"/>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7.3. Код причины постановки на учет в налоговом органе (КПП)</w:t>
            </w:r>
          </w:p>
        </w:tc>
        <w:tc>
          <w:tcPr>
            <w:tcW w:w="6831" w:type="dxa"/>
          </w:tcPr>
          <w:p w:rsidR="00E50432" w:rsidRPr="00BF2986" w:rsidRDefault="00E50432" w:rsidP="00BF2986">
            <w:pPr>
              <w:pStyle w:val="ConsPlusNormal"/>
              <w:jc w:val="both"/>
              <w:rPr>
                <w:sz w:val="16"/>
                <w:szCs w:val="16"/>
              </w:rPr>
            </w:pPr>
            <w:r w:rsidRPr="00BF2986">
              <w:rPr>
                <w:sz w:val="16"/>
                <w:szCs w:val="16"/>
              </w:rPr>
              <w:t>Указывается КПП контрагента в соответствии со сведениями ЕГРЮЛ (при наличии).</w:t>
            </w:r>
          </w:p>
          <w:p w:rsidR="00E50432" w:rsidRPr="00BF2986" w:rsidRDefault="00E50432" w:rsidP="00BF2986">
            <w:pPr>
              <w:pStyle w:val="ConsPlusNormal"/>
              <w:jc w:val="both"/>
              <w:rPr>
                <w:sz w:val="16"/>
                <w:szCs w:val="16"/>
              </w:rPr>
            </w:pPr>
            <w:r w:rsidRPr="00BF2986">
              <w:rPr>
                <w:sz w:val="16"/>
                <w:szCs w:val="16"/>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7.4. Код по Сводному реестру</w:t>
            </w:r>
          </w:p>
        </w:tc>
        <w:tc>
          <w:tcPr>
            <w:tcW w:w="6831" w:type="dxa"/>
          </w:tcPr>
          <w:p w:rsidR="00E50432" w:rsidRPr="00BF2986" w:rsidRDefault="00E50432" w:rsidP="00BF2986">
            <w:pPr>
              <w:pStyle w:val="ConsPlusNormal"/>
              <w:jc w:val="both"/>
              <w:rPr>
                <w:sz w:val="16"/>
                <w:szCs w:val="16"/>
              </w:rPr>
            </w:pPr>
            <w:r w:rsidRPr="00BF2986">
              <w:rPr>
                <w:sz w:val="16"/>
                <w:szCs w:val="16"/>
              </w:rPr>
              <w:t>Указывается код контрагента по Сводному реестру.</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7.5. Номер лицевого счета (раздела на лицевом счете)</w:t>
            </w:r>
          </w:p>
        </w:tc>
        <w:tc>
          <w:tcPr>
            <w:tcW w:w="6831" w:type="dxa"/>
          </w:tcPr>
          <w:p w:rsidR="00E50432" w:rsidRPr="00BF2986" w:rsidRDefault="00E50432" w:rsidP="00BF2986">
            <w:pPr>
              <w:autoSpaceDE w:val="0"/>
              <w:autoSpaceDN w:val="0"/>
              <w:adjustRightInd w:val="0"/>
              <w:jc w:val="both"/>
              <w:rPr>
                <w:sz w:val="16"/>
                <w:szCs w:val="16"/>
              </w:rPr>
            </w:pPr>
            <w:r w:rsidRPr="00BF2986">
              <w:rPr>
                <w:sz w:val="16"/>
                <w:szCs w:val="16"/>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E50432" w:rsidRPr="00BF2986" w:rsidRDefault="00E50432" w:rsidP="00BF2986">
            <w:pPr>
              <w:pStyle w:val="ConsPlusNormal"/>
              <w:jc w:val="both"/>
              <w:rPr>
                <w:sz w:val="16"/>
                <w:szCs w:val="16"/>
              </w:rPr>
            </w:pPr>
            <w:r w:rsidRPr="00BF2986">
              <w:rPr>
                <w:sz w:val="16"/>
                <w:szCs w:val="16"/>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ТОУФК,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7.6. Номер банковского (казначейского) счета</w:t>
            </w:r>
          </w:p>
        </w:tc>
        <w:tc>
          <w:tcPr>
            <w:tcW w:w="6831" w:type="dxa"/>
          </w:tcPr>
          <w:p w:rsidR="00E50432" w:rsidRPr="00BF2986" w:rsidRDefault="00E50432" w:rsidP="00BF2986">
            <w:pPr>
              <w:pStyle w:val="ConsPlusNormal"/>
              <w:jc w:val="both"/>
              <w:rPr>
                <w:sz w:val="16"/>
                <w:szCs w:val="16"/>
              </w:rPr>
            </w:pPr>
            <w:r w:rsidRPr="00BF2986">
              <w:rPr>
                <w:sz w:val="16"/>
                <w:szCs w:val="16"/>
              </w:rPr>
              <w:t>Указывается номер банковского (казначейского) счета контрагента (при наличии в документе-основании).</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7.7. Наименование банка (иной организации), в котором(-ой) открыт счет контрагенту</w:t>
            </w:r>
          </w:p>
        </w:tc>
        <w:tc>
          <w:tcPr>
            <w:tcW w:w="6831" w:type="dxa"/>
          </w:tcPr>
          <w:p w:rsidR="00E50432" w:rsidRPr="00BF2986" w:rsidRDefault="00E50432" w:rsidP="00BF2986">
            <w:pPr>
              <w:autoSpaceDE w:val="0"/>
              <w:autoSpaceDN w:val="0"/>
              <w:adjustRightInd w:val="0"/>
              <w:jc w:val="both"/>
              <w:rPr>
                <w:sz w:val="16"/>
                <w:szCs w:val="16"/>
              </w:rPr>
            </w:pPr>
            <w:r w:rsidRPr="00BF2986">
              <w:rPr>
                <w:sz w:val="16"/>
                <w:szCs w:val="16"/>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7.8. БИК банка</w:t>
            </w:r>
          </w:p>
        </w:tc>
        <w:tc>
          <w:tcPr>
            <w:tcW w:w="6831" w:type="dxa"/>
          </w:tcPr>
          <w:p w:rsidR="00E50432" w:rsidRPr="00BF2986" w:rsidRDefault="00E50432" w:rsidP="00BF2986">
            <w:pPr>
              <w:pStyle w:val="ConsPlusNormal"/>
              <w:jc w:val="both"/>
              <w:rPr>
                <w:sz w:val="16"/>
                <w:szCs w:val="16"/>
              </w:rPr>
            </w:pPr>
            <w:r w:rsidRPr="00BF2986">
              <w:rPr>
                <w:sz w:val="16"/>
                <w:szCs w:val="16"/>
              </w:rPr>
              <w:t>Указывается БИК банка контрагента (при наличии в документе-основании).</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7.9. Корреспондентский счет банка</w:t>
            </w:r>
          </w:p>
        </w:tc>
        <w:tc>
          <w:tcPr>
            <w:tcW w:w="6831" w:type="dxa"/>
          </w:tcPr>
          <w:p w:rsidR="00E50432" w:rsidRPr="00BF2986" w:rsidRDefault="00E50432" w:rsidP="00BF2986">
            <w:pPr>
              <w:pStyle w:val="ConsPlusNormal"/>
              <w:jc w:val="both"/>
              <w:rPr>
                <w:sz w:val="16"/>
                <w:szCs w:val="16"/>
              </w:rPr>
            </w:pPr>
            <w:r w:rsidRPr="00BF2986">
              <w:rPr>
                <w:sz w:val="16"/>
                <w:szCs w:val="16"/>
              </w:rPr>
              <w:t>Указывается корреспондентский счет банка контрагента (при наличии в документе-основании).</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8. Расшифровка обязательства</w:t>
            </w:r>
          </w:p>
        </w:tc>
        <w:tc>
          <w:tcPr>
            <w:tcW w:w="6831" w:type="dxa"/>
          </w:tcPr>
          <w:p w:rsidR="00E50432" w:rsidRPr="00BF2986" w:rsidRDefault="00E50432" w:rsidP="00BF2986">
            <w:pPr>
              <w:pStyle w:val="ConsPlusNormal"/>
              <w:jc w:val="both"/>
              <w:rPr>
                <w:sz w:val="16"/>
                <w:szCs w:val="16"/>
              </w:rPr>
            </w:pP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8.1. Наименование объекта капитального строительства или объекта недвижимого имущества (мероприятия по информатизации)</w:t>
            </w:r>
          </w:p>
        </w:tc>
        <w:tc>
          <w:tcPr>
            <w:tcW w:w="6831" w:type="dxa"/>
          </w:tcPr>
          <w:p w:rsidR="00E50432" w:rsidRPr="00BF2986" w:rsidRDefault="00E50432" w:rsidP="00BF2986">
            <w:pPr>
              <w:pStyle w:val="ConsPlusNormal"/>
              <w:jc w:val="both"/>
              <w:rPr>
                <w:sz w:val="16"/>
                <w:szCs w:val="16"/>
              </w:rPr>
            </w:pPr>
            <w:r w:rsidRPr="00BF2986">
              <w:rPr>
                <w:sz w:val="16"/>
                <w:szCs w:val="16"/>
              </w:rPr>
              <w:t>Не заполняется.</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8.2. Уникальный код объекта капитального строительства или объекта недвижимого имущества (мероприятия по информатизации)</w:t>
            </w:r>
          </w:p>
        </w:tc>
        <w:tc>
          <w:tcPr>
            <w:tcW w:w="6831" w:type="dxa"/>
          </w:tcPr>
          <w:p w:rsidR="00E50432" w:rsidRPr="00BF2986" w:rsidRDefault="00E50432" w:rsidP="00BF2986">
            <w:pPr>
              <w:pStyle w:val="ConsPlusNormal"/>
              <w:jc w:val="both"/>
              <w:rPr>
                <w:sz w:val="16"/>
                <w:szCs w:val="16"/>
              </w:rPr>
            </w:pPr>
            <w:r w:rsidRPr="00BF2986">
              <w:rPr>
                <w:sz w:val="16"/>
                <w:szCs w:val="16"/>
              </w:rPr>
              <w:t>Не заполняется.</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8.3. Наименование вида средств</w:t>
            </w:r>
          </w:p>
        </w:tc>
        <w:tc>
          <w:tcPr>
            <w:tcW w:w="6831" w:type="dxa"/>
          </w:tcPr>
          <w:p w:rsidR="00E50432" w:rsidRPr="00BF2986" w:rsidRDefault="00E50432" w:rsidP="00BF2986">
            <w:pPr>
              <w:pStyle w:val="ConsPlusNormal"/>
              <w:jc w:val="both"/>
              <w:rPr>
                <w:sz w:val="16"/>
                <w:szCs w:val="16"/>
              </w:rPr>
            </w:pPr>
            <w:r w:rsidRPr="00BF2986">
              <w:rPr>
                <w:sz w:val="16"/>
                <w:szCs w:val="16"/>
              </w:rPr>
              <w:t>Указывается наименование вида средств, за счет которых должна быть произведена кассовая выплата: «средства бюджета».</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8.4. Код по БК</w:t>
            </w:r>
          </w:p>
        </w:tc>
        <w:tc>
          <w:tcPr>
            <w:tcW w:w="6831" w:type="dxa"/>
          </w:tcPr>
          <w:p w:rsidR="00E50432" w:rsidRPr="00BF2986" w:rsidRDefault="00E50432" w:rsidP="00BF2986">
            <w:pPr>
              <w:pStyle w:val="ConsPlusNormal"/>
              <w:jc w:val="both"/>
              <w:rPr>
                <w:sz w:val="16"/>
                <w:szCs w:val="16"/>
              </w:rPr>
            </w:pPr>
            <w:r w:rsidRPr="00BF2986">
              <w:rPr>
                <w:sz w:val="16"/>
                <w:szCs w:val="16"/>
              </w:rPr>
              <w:t>Указывается код классификации расходов районного бюджета в соответствии с предметом документа-основания.</w:t>
            </w:r>
          </w:p>
          <w:p w:rsidR="00E50432" w:rsidRPr="00BF2986" w:rsidRDefault="00E50432" w:rsidP="00BF2986">
            <w:pPr>
              <w:pStyle w:val="ConsPlusNormal"/>
              <w:jc w:val="both"/>
              <w:rPr>
                <w:sz w:val="16"/>
                <w:szCs w:val="16"/>
              </w:rPr>
            </w:pPr>
            <w:r w:rsidRPr="00BF2986">
              <w:rPr>
                <w:sz w:val="16"/>
                <w:szCs w:val="16"/>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сельского поселения на основании информации, представленной должником.</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8.5. Признак безусловности обязательства</w:t>
            </w:r>
          </w:p>
        </w:tc>
        <w:tc>
          <w:tcPr>
            <w:tcW w:w="6831" w:type="dxa"/>
          </w:tcPr>
          <w:p w:rsidR="00E50432" w:rsidRPr="00BF2986" w:rsidRDefault="00E50432" w:rsidP="00BF2986">
            <w:pPr>
              <w:pStyle w:val="ConsPlusNormal"/>
              <w:jc w:val="both"/>
              <w:rPr>
                <w:sz w:val="16"/>
                <w:szCs w:val="16"/>
              </w:rPr>
            </w:pPr>
            <w:r w:rsidRPr="00BF2986">
              <w:rPr>
                <w:sz w:val="16"/>
                <w:szCs w:val="16"/>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E50432" w:rsidRPr="00BF2986" w:rsidRDefault="00E50432" w:rsidP="00BF2986">
            <w:pPr>
              <w:pStyle w:val="ConsPlusNormal"/>
              <w:jc w:val="both"/>
              <w:rPr>
                <w:sz w:val="16"/>
                <w:szCs w:val="16"/>
              </w:rPr>
            </w:pPr>
            <w:r w:rsidRPr="00BF2986">
              <w:rPr>
                <w:sz w:val="16"/>
                <w:szCs w:val="16"/>
              </w:rPr>
              <w:t>Указывается значение «условное» по бюджетному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8.6. Сумма исполненного обязательства прошлых лет в валюте Российской Федерации</w:t>
            </w:r>
          </w:p>
        </w:tc>
        <w:tc>
          <w:tcPr>
            <w:tcW w:w="6831" w:type="dxa"/>
          </w:tcPr>
          <w:p w:rsidR="00E50432" w:rsidRPr="00BF2986" w:rsidRDefault="00E50432" w:rsidP="00BF2986">
            <w:pPr>
              <w:autoSpaceDE w:val="0"/>
              <w:autoSpaceDN w:val="0"/>
              <w:adjustRightInd w:val="0"/>
              <w:jc w:val="both"/>
              <w:rPr>
                <w:sz w:val="16"/>
                <w:szCs w:val="16"/>
              </w:rPr>
            </w:pPr>
            <w:r w:rsidRPr="00BF2986">
              <w:rPr>
                <w:sz w:val="16"/>
                <w:szCs w:val="16"/>
              </w:rPr>
              <w:t>Указывается исполненная сумма бюджетного обязательства прошлых лет с точностью до второго знака после запятой.</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8.7. Сумма неисполненного обязательства прошлых лет в валюте Российской Федерации</w:t>
            </w:r>
          </w:p>
        </w:tc>
        <w:tc>
          <w:tcPr>
            <w:tcW w:w="6831" w:type="dxa"/>
          </w:tcPr>
          <w:p w:rsidR="00E50432" w:rsidRPr="00BF2986" w:rsidRDefault="00E50432" w:rsidP="00BF2986">
            <w:pPr>
              <w:autoSpaceDE w:val="0"/>
              <w:autoSpaceDN w:val="0"/>
              <w:adjustRightInd w:val="0"/>
              <w:jc w:val="both"/>
              <w:rPr>
                <w:sz w:val="16"/>
                <w:szCs w:val="16"/>
              </w:rPr>
            </w:pPr>
            <w:r w:rsidRPr="00BF2986">
              <w:rPr>
                <w:sz w:val="16"/>
                <w:szCs w:val="16"/>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8.8. Сумма на 20__ текущий финансовый год в валюте Российской Федерации с помесячной разбивкой</w:t>
            </w:r>
          </w:p>
        </w:tc>
        <w:tc>
          <w:tcPr>
            <w:tcW w:w="6831" w:type="dxa"/>
          </w:tcPr>
          <w:p w:rsidR="00E50432" w:rsidRPr="00BF2986" w:rsidRDefault="00E50432" w:rsidP="00BF2986">
            <w:pPr>
              <w:pStyle w:val="ConsPlusNormal"/>
              <w:jc w:val="both"/>
              <w:rPr>
                <w:sz w:val="16"/>
                <w:szCs w:val="16"/>
              </w:rPr>
            </w:pPr>
            <w:r w:rsidRPr="00BF2986">
              <w:rPr>
                <w:sz w:val="16"/>
                <w:szCs w:val="16"/>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E50432" w:rsidRPr="00BF2986" w:rsidRDefault="00E50432" w:rsidP="00BF2986">
            <w:pPr>
              <w:pStyle w:val="ConsPlusNormal"/>
              <w:jc w:val="both"/>
              <w:rPr>
                <w:sz w:val="16"/>
                <w:szCs w:val="16"/>
              </w:rPr>
            </w:pPr>
            <w:r w:rsidRPr="00BF2986">
              <w:rPr>
                <w:sz w:val="16"/>
                <w:szCs w:val="16"/>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E50432" w:rsidRPr="00BF2986" w:rsidRDefault="00E50432" w:rsidP="00BF2986">
            <w:pPr>
              <w:pStyle w:val="ConsPlusNormal"/>
              <w:jc w:val="both"/>
              <w:rPr>
                <w:sz w:val="16"/>
                <w:szCs w:val="16"/>
              </w:rPr>
            </w:pPr>
            <w:r w:rsidRPr="00BF2986">
              <w:rPr>
                <w:sz w:val="16"/>
                <w:szCs w:val="16"/>
              </w:rPr>
              <w:t>В случае постановки на учет (изменения) бюджетного обязательства, возникшего на основании исполнительного документа / решения налогового органа, указывается сумма на основании информации, представленной должником.</w:t>
            </w:r>
          </w:p>
          <w:p w:rsidR="00E50432" w:rsidRPr="00BF2986" w:rsidRDefault="00E50432" w:rsidP="00BF2986">
            <w:pPr>
              <w:pStyle w:val="ConsPlusNormal"/>
              <w:jc w:val="both"/>
              <w:rPr>
                <w:sz w:val="16"/>
                <w:szCs w:val="16"/>
              </w:rPr>
            </w:pPr>
            <w:r w:rsidRPr="00BF2986">
              <w:rPr>
                <w:sz w:val="16"/>
                <w:szCs w:val="16"/>
              </w:rPr>
              <w:t>Сумма бюджетного обязательства может указываться на один из месяцев, но не ранее месяца постановки на учет (изменения) бюджетного обязательства.</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8.9. Сумма в валюте Российской Федерации на плановый период и за пределами планового периода</w:t>
            </w:r>
          </w:p>
        </w:tc>
        <w:tc>
          <w:tcPr>
            <w:tcW w:w="6831" w:type="dxa"/>
          </w:tcPr>
          <w:p w:rsidR="00E50432" w:rsidRPr="00BF2986" w:rsidRDefault="00E50432" w:rsidP="00BF2986">
            <w:pPr>
              <w:pStyle w:val="ConsPlusNormal"/>
              <w:jc w:val="both"/>
              <w:rPr>
                <w:sz w:val="16"/>
                <w:szCs w:val="16"/>
              </w:rPr>
            </w:pPr>
            <w:r w:rsidRPr="00BF2986">
              <w:rPr>
                <w:sz w:val="16"/>
                <w:szCs w:val="16"/>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E50432" w:rsidRPr="00BF2986" w:rsidRDefault="00E50432" w:rsidP="00BF2986">
            <w:pPr>
              <w:pStyle w:val="ConsPlusNormal"/>
              <w:jc w:val="both"/>
              <w:rPr>
                <w:sz w:val="16"/>
                <w:szCs w:val="16"/>
              </w:rPr>
            </w:pPr>
            <w:r w:rsidRPr="00BF2986">
              <w:rPr>
                <w:sz w:val="16"/>
                <w:szCs w:val="16"/>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обязательства с годовой периодичностью.</w:t>
            </w:r>
          </w:p>
          <w:p w:rsidR="00E50432" w:rsidRPr="00BF2986" w:rsidRDefault="00E50432" w:rsidP="00BF2986">
            <w:pPr>
              <w:pStyle w:val="ConsPlusNormal"/>
              <w:jc w:val="both"/>
              <w:rPr>
                <w:sz w:val="16"/>
                <w:szCs w:val="16"/>
              </w:rPr>
            </w:pPr>
            <w:r w:rsidRPr="00BF2986">
              <w:rPr>
                <w:sz w:val="16"/>
                <w:szCs w:val="16"/>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8.10. Дата выплаты по исполнительному документу</w:t>
            </w:r>
          </w:p>
        </w:tc>
        <w:tc>
          <w:tcPr>
            <w:tcW w:w="6831" w:type="dxa"/>
          </w:tcPr>
          <w:p w:rsidR="00E50432" w:rsidRPr="00BF2986" w:rsidRDefault="00E50432" w:rsidP="00BF2986">
            <w:pPr>
              <w:pStyle w:val="ConsPlusNormal"/>
              <w:jc w:val="both"/>
              <w:rPr>
                <w:sz w:val="16"/>
                <w:szCs w:val="16"/>
              </w:rPr>
            </w:pPr>
            <w:r w:rsidRPr="00BF2986">
              <w:rPr>
                <w:sz w:val="16"/>
                <w:szCs w:val="16"/>
              </w:rPr>
              <w:t>Указывается дата ежемесячной выплаты по исполнению исполнительного документа, если выплаты имеют периодический характер.</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8.11. Аналитический код</w:t>
            </w:r>
          </w:p>
        </w:tc>
        <w:tc>
          <w:tcPr>
            <w:tcW w:w="6831" w:type="dxa"/>
          </w:tcPr>
          <w:p w:rsidR="00E50432" w:rsidRPr="00BF2986" w:rsidRDefault="00E50432" w:rsidP="00BF2986">
            <w:pPr>
              <w:pStyle w:val="ConsPlusNormal"/>
              <w:jc w:val="both"/>
              <w:rPr>
                <w:sz w:val="16"/>
                <w:szCs w:val="16"/>
              </w:rPr>
            </w:pPr>
            <w:r w:rsidRPr="00BF2986">
              <w:rPr>
                <w:sz w:val="16"/>
                <w:szCs w:val="16"/>
              </w:rPr>
              <w:t>Указывается аналитический код цели.</w:t>
            </w:r>
          </w:p>
        </w:tc>
      </w:tr>
      <w:tr w:rsidR="00E50432" w:rsidRPr="00BF2986">
        <w:trPr>
          <w:cantSplit/>
        </w:trPr>
        <w:tc>
          <w:tcPr>
            <w:tcW w:w="3969" w:type="dxa"/>
          </w:tcPr>
          <w:p w:rsidR="00E50432" w:rsidRPr="00BF2986" w:rsidRDefault="00E50432" w:rsidP="00BF2986">
            <w:pPr>
              <w:pStyle w:val="ConsPlusNormal"/>
              <w:jc w:val="both"/>
              <w:rPr>
                <w:sz w:val="16"/>
                <w:szCs w:val="16"/>
              </w:rPr>
            </w:pPr>
            <w:r w:rsidRPr="00BF2986">
              <w:rPr>
                <w:sz w:val="16"/>
                <w:szCs w:val="16"/>
              </w:rPr>
              <w:t>8.12. Примечание</w:t>
            </w:r>
          </w:p>
        </w:tc>
        <w:tc>
          <w:tcPr>
            <w:tcW w:w="6831" w:type="dxa"/>
          </w:tcPr>
          <w:p w:rsidR="00E50432" w:rsidRPr="00BF2986" w:rsidRDefault="00E50432" w:rsidP="00BF2986">
            <w:pPr>
              <w:pStyle w:val="ConsPlusNormal"/>
              <w:jc w:val="both"/>
              <w:rPr>
                <w:sz w:val="16"/>
                <w:szCs w:val="16"/>
              </w:rPr>
            </w:pPr>
            <w:r w:rsidRPr="00BF2986">
              <w:rPr>
                <w:sz w:val="16"/>
                <w:szCs w:val="16"/>
              </w:rPr>
              <w:t>Иная информация, необходимая для постановки бюджетного обязательства на учет.</w:t>
            </w:r>
          </w:p>
        </w:tc>
      </w:tr>
    </w:tbl>
    <w:p w:rsidR="00E50432" w:rsidRDefault="00E50432" w:rsidP="00C95336">
      <w:pPr>
        <w:pStyle w:val="ConsPlusNormal"/>
        <w:ind w:firstLine="0"/>
        <w:rPr>
          <w:rFonts w:cs="Times New Roman"/>
          <w:color w:val="FF0000"/>
          <w:sz w:val="16"/>
          <w:szCs w:val="16"/>
        </w:rPr>
      </w:pPr>
      <w:bookmarkStart w:id="7" w:name="P241"/>
      <w:bookmarkEnd w:id="7"/>
    </w:p>
    <w:p w:rsidR="00E50432" w:rsidRPr="00C95336" w:rsidRDefault="00E50432" w:rsidP="00C95336">
      <w:pPr>
        <w:pStyle w:val="ConsPlusNormal"/>
        <w:ind w:firstLine="0"/>
        <w:rPr>
          <w:rFonts w:ascii="Times New Roman" w:hAnsi="Times New Roman" w:cs="Times New Roman"/>
          <w:sz w:val="16"/>
          <w:szCs w:val="16"/>
        </w:rPr>
      </w:pPr>
    </w:p>
    <w:p w:rsidR="00E50432" w:rsidRPr="00BF2986" w:rsidRDefault="00E50432" w:rsidP="00C95336">
      <w:pPr>
        <w:pStyle w:val="ConsPlusNormal"/>
        <w:ind w:left="5387"/>
        <w:jc w:val="center"/>
        <w:rPr>
          <w:sz w:val="16"/>
          <w:szCs w:val="16"/>
        </w:rPr>
      </w:pPr>
      <w:r w:rsidRPr="00BF2986">
        <w:rPr>
          <w:sz w:val="16"/>
          <w:szCs w:val="16"/>
        </w:rPr>
        <w:t>Приложение 2</w:t>
      </w:r>
    </w:p>
    <w:p w:rsidR="00E50432" w:rsidRPr="00BF2986" w:rsidRDefault="00E50432" w:rsidP="00BF2986">
      <w:pPr>
        <w:pStyle w:val="ConsPlusNormal"/>
        <w:ind w:left="5387"/>
        <w:rPr>
          <w:sz w:val="16"/>
          <w:szCs w:val="16"/>
        </w:rPr>
      </w:pPr>
      <w:r w:rsidRPr="00BF2986">
        <w:rPr>
          <w:sz w:val="16"/>
          <w:szCs w:val="16"/>
        </w:rPr>
        <w:t xml:space="preserve">к Порядку учета бюджетных </w:t>
      </w:r>
      <w:r w:rsidRPr="00BF2986">
        <w:rPr>
          <w:sz w:val="16"/>
          <w:szCs w:val="16"/>
        </w:rPr>
        <w:br/>
        <w:t xml:space="preserve">и денежных обязательств </w:t>
      </w:r>
      <w:r w:rsidRPr="00BF2986">
        <w:rPr>
          <w:sz w:val="16"/>
          <w:szCs w:val="16"/>
        </w:rPr>
        <w:br/>
        <w:t>получателей средств бюджета</w:t>
      </w:r>
      <w:r w:rsidRPr="00BF2986">
        <w:rPr>
          <w:sz w:val="16"/>
          <w:szCs w:val="16"/>
          <w:u w:val="single"/>
        </w:rPr>
        <w:t xml:space="preserve"> </w:t>
      </w:r>
      <w:r w:rsidRPr="00BF2986">
        <w:rPr>
          <w:sz w:val="16"/>
          <w:szCs w:val="16"/>
        </w:rPr>
        <w:t>сельского поселения</w:t>
      </w:r>
    </w:p>
    <w:p w:rsidR="00E50432" w:rsidRPr="00BF2986" w:rsidRDefault="00E50432" w:rsidP="00BF2986">
      <w:pPr>
        <w:pStyle w:val="ConsPlusNormal"/>
        <w:ind w:left="5387"/>
        <w:jc w:val="both"/>
        <w:rPr>
          <w:rFonts w:cs="Times New Roman"/>
          <w:sz w:val="16"/>
          <w:szCs w:val="16"/>
        </w:rPr>
      </w:pPr>
    </w:p>
    <w:p w:rsidR="00E50432" w:rsidRPr="00BF2986" w:rsidRDefault="00E50432" w:rsidP="00BF2986">
      <w:pPr>
        <w:pStyle w:val="ConsPlusNormal"/>
        <w:ind w:firstLine="709"/>
        <w:jc w:val="both"/>
        <w:rPr>
          <w:rFonts w:cs="Times New Roman"/>
          <w:b/>
          <w:bCs/>
          <w:sz w:val="16"/>
          <w:szCs w:val="16"/>
        </w:rPr>
      </w:pPr>
    </w:p>
    <w:p w:rsidR="00E50432" w:rsidRPr="00BF2986" w:rsidRDefault="00E50432" w:rsidP="00BF2986">
      <w:pPr>
        <w:pStyle w:val="ConsPlusNormal"/>
        <w:jc w:val="center"/>
        <w:rPr>
          <w:rFonts w:cs="Times New Roman"/>
          <w:b/>
          <w:bCs/>
          <w:sz w:val="16"/>
          <w:szCs w:val="16"/>
        </w:rPr>
      </w:pPr>
    </w:p>
    <w:p w:rsidR="00E50432" w:rsidRPr="00BF2986" w:rsidRDefault="00E50432" w:rsidP="00BF2986">
      <w:pPr>
        <w:pStyle w:val="ConsPlusNormal"/>
        <w:jc w:val="center"/>
        <w:rPr>
          <w:sz w:val="16"/>
          <w:szCs w:val="16"/>
        </w:rPr>
      </w:pPr>
      <w:r w:rsidRPr="00BF2986">
        <w:rPr>
          <w:sz w:val="16"/>
          <w:szCs w:val="16"/>
        </w:rPr>
        <w:t>Реквизиты</w:t>
      </w:r>
    </w:p>
    <w:p w:rsidR="00E50432" w:rsidRPr="00BF2986" w:rsidRDefault="00E50432" w:rsidP="00BF2986">
      <w:pPr>
        <w:pStyle w:val="ConsPlusNormal"/>
        <w:jc w:val="center"/>
        <w:rPr>
          <w:rFonts w:cs="Times New Roman"/>
          <w:b/>
          <w:bCs/>
          <w:sz w:val="16"/>
          <w:szCs w:val="16"/>
        </w:rPr>
      </w:pPr>
      <w:r w:rsidRPr="00BF2986">
        <w:rPr>
          <w:sz w:val="16"/>
          <w:szCs w:val="16"/>
        </w:rPr>
        <w:t>Сведения о денежном обязательстве</w:t>
      </w:r>
    </w:p>
    <w:p w:rsidR="00E50432" w:rsidRPr="00BF2986" w:rsidRDefault="00E50432" w:rsidP="00BF2986">
      <w:pPr>
        <w:pStyle w:val="ConsPlusNormal"/>
        <w:rPr>
          <w:rFonts w:cs="Times New Roman"/>
          <w:sz w:val="16"/>
          <w:szCs w:val="16"/>
        </w:rPr>
      </w:pPr>
    </w:p>
    <w:p w:rsidR="00E50432" w:rsidRPr="00BF2986" w:rsidRDefault="00E50432" w:rsidP="00BF2986">
      <w:pPr>
        <w:pStyle w:val="ConsPlusNormal"/>
        <w:rPr>
          <w:sz w:val="16"/>
          <w:szCs w:val="16"/>
        </w:rPr>
      </w:pPr>
      <w:r w:rsidRPr="00BF2986">
        <w:rPr>
          <w:sz w:val="16"/>
          <w:szCs w:val="16"/>
        </w:rPr>
        <w:t>Единица измерения: руб.</w:t>
      </w:r>
    </w:p>
    <w:p w:rsidR="00E50432" w:rsidRPr="00BF2986" w:rsidRDefault="00E50432" w:rsidP="00BF2986">
      <w:pPr>
        <w:pStyle w:val="ConsPlusNormal"/>
        <w:spacing w:after="120"/>
        <w:rPr>
          <w:sz w:val="16"/>
          <w:szCs w:val="16"/>
        </w:rPr>
      </w:pPr>
      <w:r w:rsidRPr="00BF2986">
        <w:rPr>
          <w:sz w:val="16"/>
          <w:szCs w:val="16"/>
        </w:rPr>
        <w:t>(с точностью до второго десятичного знака)</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9"/>
        <w:gridCol w:w="6579"/>
      </w:tblGrid>
      <w:tr w:rsidR="00E50432" w:rsidRPr="00BF2986">
        <w:tc>
          <w:tcPr>
            <w:tcW w:w="3969" w:type="dxa"/>
          </w:tcPr>
          <w:p w:rsidR="00E50432" w:rsidRPr="00BF2986" w:rsidRDefault="00E50432" w:rsidP="00BF2986">
            <w:pPr>
              <w:pStyle w:val="ConsPlusNormal"/>
              <w:jc w:val="center"/>
              <w:rPr>
                <w:sz w:val="16"/>
                <w:szCs w:val="16"/>
              </w:rPr>
            </w:pPr>
            <w:r w:rsidRPr="00BF2986">
              <w:rPr>
                <w:sz w:val="16"/>
                <w:szCs w:val="16"/>
              </w:rPr>
              <w:t>Наименование реквизита</w:t>
            </w:r>
          </w:p>
        </w:tc>
        <w:tc>
          <w:tcPr>
            <w:tcW w:w="6579" w:type="dxa"/>
          </w:tcPr>
          <w:p w:rsidR="00E50432" w:rsidRPr="00BF2986" w:rsidRDefault="00E50432" w:rsidP="00BF2986">
            <w:pPr>
              <w:pStyle w:val="ConsPlusNormal"/>
              <w:jc w:val="center"/>
              <w:rPr>
                <w:sz w:val="16"/>
                <w:szCs w:val="16"/>
              </w:rPr>
            </w:pPr>
            <w:r w:rsidRPr="00BF2986">
              <w:rPr>
                <w:sz w:val="16"/>
                <w:szCs w:val="16"/>
              </w:rPr>
              <w:t>Правила формирования,</w:t>
            </w:r>
          </w:p>
          <w:p w:rsidR="00E50432" w:rsidRPr="00BF2986" w:rsidRDefault="00E50432" w:rsidP="00BF2986">
            <w:pPr>
              <w:pStyle w:val="ConsPlusNormal"/>
              <w:jc w:val="center"/>
              <w:rPr>
                <w:sz w:val="16"/>
                <w:szCs w:val="16"/>
              </w:rPr>
            </w:pPr>
            <w:r w:rsidRPr="00BF2986">
              <w:rPr>
                <w:sz w:val="16"/>
                <w:szCs w:val="16"/>
              </w:rPr>
              <w:t>заполнения реквизита</w:t>
            </w:r>
          </w:p>
        </w:tc>
      </w:tr>
    </w:tbl>
    <w:p w:rsidR="00E50432" w:rsidRPr="00BF2986" w:rsidRDefault="00E50432" w:rsidP="00BF2986">
      <w:pPr>
        <w:rPr>
          <w:vanish/>
          <w:color w:val="FF0000"/>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9"/>
        <w:gridCol w:w="6651"/>
      </w:tblGrid>
      <w:tr w:rsidR="00E50432" w:rsidRPr="00BF2986">
        <w:trPr>
          <w:cantSplit/>
          <w:tblHeader/>
        </w:trPr>
        <w:tc>
          <w:tcPr>
            <w:tcW w:w="3969" w:type="dxa"/>
          </w:tcPr>
          <w:p w:rsidR="00E50432" w:rsidRPr="00BF2986" w:rsidRDefault="00E50432" w:rsidP="00BF2986">
            <w:pPr>
              <w:pStyle w:val="ConsPlusNormal"/>
              <w:jc w:val="center"/>
              <w:rPr>
                <w:sz w:val="16"/>
                <w:szCs w:val="16"/>
              </w:rPr>
            </w:pPr>
            <w:r w:rsidRPr="00BF2986">
              <w:rPr>
                <w:sz w:val="16"/>
                <w:szCs w:val="16"/>
              </w:rPr>
              <w:t>1</w:t>
            </w:r>
          </w:p>
        </w:tc>
        <w:tc>
          <w:tcPr>
            <w:tcW w:w="6651" w:type="dxa"/>
          </w:tcPr>
          <w:p w:rsidR="00E50432" w:rsidRPr="00BF2986" w:rsidRDefault="00E50432" w:rsidP="00BF2986">
            <w:pPr>
              <w:pStyle w:val="ConsPlusNormal"/>
              <w:jc w:val="center"/>
              <w:rPr>
                <w:sz w:val="16"/>
                <w:szCs w:val="16"/>
              </w:rPr>
            </w:pPr>
            <w:r w:rsidRPr="00BF2986">
              <w:rPr>
                <w:sz w:val="16"/>
                <w:szCs w:val="16"/>
              </w:rPr>
              <w:t>2</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1. Номер сведений о денежном обязательстве получателя средств бюджета сельского поселения (далее – соответственно Сведения о денежном обязательстве, денежное обязательство)</w:t>
            </w:r>
          </w:p>
        </w:tc>
        <w:tc>
          <w:tcPr>
            <w:tcW w:w="6651" w:type="dxa"/>
          </w:tcPr>
          <w:p w:rsidR="00E50432" w:rsidRPr="00BF2986" w:rsidRDefault="00E50432" w:rsidP="00BF2986">
            <w:pPr>
              <w:pStyle w:val="ConsPlusNormal"/>
              <w:jc w:val="both"/>
              <w:rPr>
                <w:sz w:val="16"/>
                <w:szCs w:val="16"/>
              </w:rPr>
            </w:pPr>
            <w:r w:rsidRPr="00BF2986">
              <w:rPr>
                <w:sz w:val="16"/>
                <w:szCs w:val="16"/>
              </w:rPr>
              <w:t>Указывается порядковый номер Сведений о денежном обязательстве.</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2. Дата Сведений о денежном обязательстве</w:t>
            </w:r>
          </w:p>
        </w:tc>
        <w:tc>
          <w:tcPr>
            <w:tcW w:w="6651" w:type="dxa"/>
          </w:tcPr>
          <w:p w:rsidR="00E50432" w:rsidRPr="00BF2986" w:rsidRDefault="00E50432" w:rsidP="00BF2986">
            <w:pPr>
              <w:pStyle w:val="ConsPlusNormal"/>
              <w:jc w:val="both"/>
              <w:rPr>
                <w:sz w:val="16"/>
                <w:szCs w:val="16"/>
              </w:rPr>
            </w:pPr>
            <w:r w:rsidRPr="00BF2986">
              <w:rPr>
                <w:sz w:val="16"/>
                <w:szCs w:val="16"/>
              </w:rPr>
              <w:t>Указывается дата подписания Сведений о денежном обязательстве получателем бюджетных средств.</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3. Учетный номер денежного обязательства</w:t>
            </w:r>
          </w:p>
        </w:tc>
        <w:tc>
          <w:tcPr>
            <w:tcW w:w="6651" w:type="dxa"/>
          </w:tcPr>
          <w:p w:rsidR="00E50432" w:rsidRPr="00BF2986" w:rsidRDefault="00E50432" w:rsidP="00BF2986">
            <w:pPr>
              <w:pStyle w:val="ConsPlusNormal"/>
              <w:jc w:val="both"/>
              <w:rPr>
                <w:sz w:val="16"/>
                <w:szCs w:val="16"/>
              </w:rPr>
            </w:pPr>
            <w:r w:rsidRPr="00BF2986">
              <w:rPr>
                <w:sz w:val="16"/>
                <w:szCs w:val="16"/>
              </w:rPr>
              <w:t>Указывается при внесении изменений в поставленное на учет денежное обязательство.</w:t>
            </w:r>
          </w:p>
          <w:p w:rsidR="00E50432" w:rsidRPr="00BF2986" w:rsidRDefault="00E50432" w:rsidP="00BF2986">
            <w:pPr>
              <w:pStyle w:val="ConsPlusNormal"/>
              <w:jc w:val="both"/>
              <w:rPr>
                <w:sz w:val="16"/>
                <w:szCs w:val="16"/>
              </w:rPr>
            </w:pPr>
            <w:r w:rsidRPr="00BF2986">
              <w:rPr>
                <w:sz w:val="16"/>
                <w:szCs w:val="16"/>
              </w:rPr>
              <w:t>Указывается учетный номер денежного обязательства, в которое вносятся изменения, присвоенный ему при постановке на учет.</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4. Учетный номер бюджетного обязательства</w:t>
            </w:r>
          </w:p>
        </w:tc>
        <w:tc>
          <w:tcPr>
            <w:tcW w:w="6651" w:type="dxa"/>
          </w:tcPr>
          <w:p w:rsidR="00E50432" w:rsidRPr="00BF2986" w:rsidRDefault="00E50432" w:rsidP="00BF2986">
            <w:pPr>
              <w:pStyle w:val="ConsPlusNormal"/>
              <w:jc w:val="both"/>
              <w:rPr>
                <w:sz w:val="16"/>
                <w:szCs w:val="16"/>
              </w:rPr>
            </w:pPr>
            <w:r w:rsidRPr="00BF2986">
              <w:rPr>
                <w:sz w:val="16"/>
                <w:szCs w:val="16"/>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5. Уникальный код объекта капитального строительства или объекта недвижимого имущества (мероприятия по информатизации)</w:t>
            </w:r>
          </w:p>
        </w:tc>
        <w:tc>
          <w:tcPr>
            <w:tcW w:w="6651" w:type="dxa"/>
          </w:tcPr>
          <w:p w:rsidR="00E50432" w:rsidRPr="00BF2986" w:rsidRDefault="00E50432" w:rsidP="00BF2986">
            <w:pPr>
              <w:pStyle w:val="ConsPlusNormal"/>
              <w:jc w:val="both"/>
              <w:rPr>
                <w:sz w:val="16"/>
                <w:szCs w:val="16"/>
              </w:rPr>
            </w:pPr>
            <w:r w:rsidRPr="00BF2986">
              <w:rPr>
                <w:sz w:val="16"/>
                <w:szCs w:val="16"/>
              </w:rPr>
              <w:t>Не заполняется.</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6. Информация о получателе бюджетных средств</w:t>
            </w:r>
          </w:p>
        </w:tc>
        <w:tc>
          <w:tcPr>
            <w:tcW w:w="6651" w:type="dxa"/>
          </w:tcPr>
          <w:p w:rsidR="00E50432" w:rsidRPr="00BF2986" w:rsidRDefault="00E50432" w:rsidP="00BF2986">
            <w:pPr>
              <w:pStyle w:val="ConsPlusNormal"/>
              <w:jc w:val="both"/>
              <w:rPr>
                <w:rFonts w:cs="Times New Roman"/>
                <w:sz w:val="16"/>
                <w:szCs w:val="16"/>
              </w:rPr>
            </w:pP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6.1. Получатель бюджетных средств</w:t>
            </w:r>
          </w:p>
        </w:tc>
        <w:tc>
          <w:tcPr>
            <w:tcW w:w="6651" w:type="dxa"/>
          </w:tcPr>
          <w:p w:rsidR="00E50432" w:rsidRPr="00BF2986" w:rsidRDefault="00E50432" w:rsidP="00BF2986">
            <w:pPr>
              <w:pStyle w:val="ConsPlusNormal"/>
              <w:jc w:val="both"/>
              <w:rPr>
                <w:sz w:val="16"/>
                <w:szCs w:val="16"/>
              </w:rPr>
            </w:pPr>
            <w:r w:rsidRPr="00BF2986">
              <w:rPr>
                <w:sz w:val="16"/>
                <w:szCs w:val="16"/>
              </w:rPr>
              <w:t>Указывается наименование получателя средств бюджета сельского поселения, соответствующее реестровой записи реестра участников бюджетного процесса (далее – Сводный реестр).</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6.2. Код получателя бюджетных средств по Сводному реестру</w:t>
            </w:r>
          </w:p>
        </w:tc>
        <w:tc>
          <w:tcPr>
            <w:tcW w:w="6651" w:type="dxa"/>
          </w:tcPr>
          <w:p w:rsidR="00E50432" w:rsidRPr="00BF2986" w:rsidRDefault="00E50432" w:rsidP="00BF2986">
            <w:pPr>
              <w:autoSpaceDE w:val="0"/>
              <w:autoSpaceDN w:val="0"/>
              <w:adjustRightInd w:val="0"/>
              <w:jc w:val="both"/>
              <w:rPr>
                <w:sz w:val="16"/>
                <w:szCs w:val="16"/>
              </w:rPr>
            </w:pPr>
            <w:r w:rsidRPr="00BF2986">
              <w:rPr>
                <w:sz w:val="16"/>
                <w:szCs w:val="16"/>
              </w:rPr>
              <w:t>Указывается код получателя средств бюджета сельского поселения.</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6.3. Номер лицевого счета</w:t>
            </w:r>
          </w:p>
        </w:tc>
        <w:tc>
          <w:tcPr>
            <w:tcW w:w="6651" w:type="dxa"/>
          </w:tcPr>
          <w:p w:rsidR="00E50432" w:rsidRPr="00BF2986" w:rsidRDefault="00E50432" w:rsidP="00BF2986">
            <w:pPr>
              <w:autoSpaceDE w:val="0"/>
              <w:autoSpaceDN w:val="0"/>
              <w:adjustRightInd w:val="0"/>
              <w:jc w:val="both"/>
              <w:rPr>
                <w:sz w:val="16"/>
                <w:szCs w:val="16"/>
              </w:rPr>
            </w:pPr>
            <w:r w:rsidRPr="00BF2986">
              <w:rPr>
                <w:sz w:val="16"/>
                <w:szCs w:val="16"/>
              </w:rPr>
              <w:t>Указывается номер соответствующего лицевого счета получателя средств бюджета сельского поселения.</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6.4. Главный распорядитель бюджетных средств</w:t>
            </w:r>
          </w:p>
        </w:tc>
        <w:tc>
          <w:tcPr>
            <w:tcW w:w="6651" w:type="dxa"/>
          </w:tcPr>
          <w:p w:rsidR="00E50432" w:rsidRPr="00BF2986" w:rsidRDefault="00E50432" w:rsidP="00BF2986">
            <w:pPr>
              <w:pStyle w:val="ConsPlusNormal"/>
              <w:jc w:val="both"/>
              <w:rPr>
                <w:sz w:val="16"/>
                <w:szCs w:val="16"/>
              </w:rPr>
            </w:pPr>
            <w:r w:rsidRPr="00BF2986">
              <w:rPr>
                <w:sz w:val="16"/>
                <w:szCs w:val="16"/>
              </w:rPr>
              <w:t xml:space="preserve">Указывается наименование главного </w:t>
            </w:r>
            <w:r w:rsidRPr="00BF2986">
              <w:rPr>
                <w:sz w:val="16"/>
                <w:szCs w:val="16"/>
              </w:rPr>
              <w:br/>
              <w:t>распорядителя средств бюджета сельского поселения в соответствии со Сводным реестром.</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6.5. Глава по БК</w:t>
            </w:r>
          </w:p>
        </w:tc>
        <w:tc>
          <w:tcPr>
            <w:tcW w:w="6651" w:type="dxa"/>
          </w:tcPr>
          <w:p w:rsidR="00E50432" w:rsidRPr="00BF2986" w:rsidRDefault="00E50432" w:rsidP="00BF2986">
            <w:pPr>
              <w:pStyle w:val="ConsPlusNormal"/>
              <w:jc w:val="both"/>
              <w:rPr>
                <w:sz w:val="16"/>
                <w:szCs w:val="16"/>
              </w:rPr>
            </w:pPr>
            <w:r w:rsidRPr="00BF2986">
              <w:rPr>
                <w:sz w:val="16"/>
                <w:szCs w:val="16"/>
              </w:rPr>
              <w:t xml:space="preserve">Указывается код главы главного </w:t>
            </w:r>
            <w:r w:rsidRPr="00BF2986">
              <w:rPr>
                <w:sz w:val="16"/>
                <w:szCs w:val="16"/>
              </w:rPr>
              <w:br/>
              <w:t>распорядителя средств бюджета сельского поселения по бюджетной классификации Российской Федерации.</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6.6. Наименование бюджета</w:t>
            </w:r>
          </w:p>
        </w:tc>
        <w:tc>
          <w:tcPr>
            <w:tcW w:w="6651" w:type="dxa"/>
          </w:tcPr>
          <w:p w:rsidR="00E50432" w:rsidRPr="00BF2986" w:rsidRDefault="00E50432" w:rsidP="00BF2986">
            <w:pPr>
              <w:pStyle w:val="ConsPlusNormal"/>
              <w:jc w:val="both"/>
              <w:rPr>
                <w:sz w:val="16"/>
                <w:szCs w:val="16"/>
              </w:rPr>
            </w:pPr>
            <w:r w:rsidRPr="00BF2986">
              <w:rPr>
                <w:sz w:val="16"/>
                <w:szCs w:val="16"/>
              </w:rPr>
              <w:t>Указывается наименование бюджета – «Бюджет Верх – Кучукского  сельсовета Шелаболихинского района».</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6.7. Код ОКТМО</w:t>
            </w:r>
          </w:p>
        </w:tc>
        <w:tc>
          <w:tcPr>
            <w:tcW w:w="6651" w:type="dxa"/>
          </w:tcPr>
          <w:p w:rsidR="00E50432" w:rsidRPr="00BF2986" w:rsidRDefault="00E50432" w:rsidP="00BF2986">
            <w:pPr>
              <w:autoSpaceDE w:val="0"/>
              <w:autoSpaceDN w:val="0"/>
              <w:adjustRightInd w:val="0"/>
              <w:jc w:val="both"/>
              <w:rPr>
                <w:sz w:val="16"/>
                <w:szCs w:val="16"/>
              </w:rPr>
            </w:pPr>
            <w:r w:rsidRPr="00BF2986">
              <w:rPr>
                <w:sz w:val="16"/>
                <w:szCs w:val="16"/>
              </w:rPr>
              <w:t>Указывается код по Общероссийскому классификатору территорий муниципальных образований ТОУФК, финансового органа –  администрация Верх-Кучукского сельсовета Шелаболихинского района.</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6.8. Финансовый орган</w:t>
            </w:r>
          </w:p>
        </w:tc>
        <w:tc>
          <w:tcPr>
            <w:tcW w:w="6651" w:type="dxa"/>
          </w:tcPr>
          <w:p w:rsidR="00E50432" w:rsidRPr="00BF2986" w:rsidRDefault="00E50432" w:rsidP="00BF2986">
            <w:pPr>
              <w:pStyle w:val="ConsPlusNormal"/>
              <w:jc w:val="both"/>
              <w:rPr>
                <w:sz w:val="16"/>
                <w:szCs w:val="16"/>
              </w:rPr>
            </w:pPr>
            <w:r w:rsidRPr="00BF2986">
              <w:rPr>
                <w:sz w:val="16"/>
                <w:szCs w:val="16"/>
              </w:rPr>
              <w:t xml:space="preserve">Указывается финансовый орган – </w:t>
            </w:r>
          </w:p>
          <w:p w:rsidR="00E50432" w:rsidRPr="00BF2986" w:rsidRDefault="00E50432" w:rsidP="00BF2986">
            <w:pPr>
              <w:pStyle w:val="ConsPlusNormal"/>
              <w:jc w:val="both"/>
              <w:rPr>
                <w:sz w:val="16"/>
                <w:szCs w:val="16"/>
              </w:rPr>
            </w:pPr>
            <w:r w:rsidRPr="00BF2986">
              <w:rPr>
                <w:sz w:val="16"/>
                <w:szCs w:val="16"/>
              </w:rPr>
              <w:t>«администрация Верх-Кучукского сельсовета Шелаболихинского района».</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6.9. Код по ОКПО</w:t>
            </w:r>
          </w:p>
        </w:tc>
        <w:tc>
          <w:tcPr>
            <w:tcW w:w="6651" w:type="dxa"/>
          </w:tcPr>
          <w:p w:rsidR="00E50432" w:rsidRPr="00BF2986" w:rsidRDefault="00E50432" w:rsidP="00BF2986">
            <w:pPr>
              <w:pStyle w:val="ConsPlusNormal"/>
              <w:jc w:val="both"/>
              <w:rPr>
                <w:sz w:val="16"/>
                <w:szCs w:val="16"/>
              </w:rPr>
            </w:pPr>
            <w:r w:rsidRPr="00BF2986">
              <w:rPr>
                <w:sz w:val="16"/>
                <w:szCs w:val="16"/>
              </w:rPr>
              <w:t>Указывается код финансового органа по Общероссийскому классификатору предприятий и организаций.</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6.10. Территориальный орган Федерального казначейства</w:t>
            </w:r>
          </w:p>
        </w:tc>
        <w:tc>
          <w:tcPr>
            <w:tcW w:w="6651" w:type="dxa"/>
          </w:tcPr>
          <w:p w:rsidR="00E50432" w:rsidRPr="00BF2986" w:rsidRDefault="00E50432" w:rsidP="00BF2986">
            <w:pPr>
              <w:pStyle w:val="ConsPlusNormal"/>
              <w:jc w:val="both"/>
              <w:rPr>
                <w:sz w:val="16"/>
                <w:szCs w:val="16"/>
              </w:rPr>
            </w:pPr>
            <w:r w:rsidRPr="00BF2986">
              <w:rPr>
                <w:sz w:val="16"/>
                <w:szCs w:val="16"/>
              </w:rPr>
              <w:t>Указывается наименование территориального органа Федерального казначейства – «Управление Федерального казначейства по Алтайскому краю».</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 xml:space="preserve">6.11. Код органа Федерального казначейства (далее – КОФК) </w:t>
            </w:r>
          </w:p>
        </w:tc>
        <w:tc>
          <w:tcPr>
            <w:tcW w:w="6651" w:type="dxa"/>
          </w:tcPr>
          <w:p w:rsidR="00E50432" w:rsidRPr="00BF2986" w:rsidRDefault="00E50432" w:rsidP="00BF2986">
            <w:pPr>
              <w:pStyle w:val="ConsPlusNormal"/>
              <w:jc w:val="both"/>
              <w:rPr>
                <w:sz w:val="16"/>
                <w:szCs w:val="16"/>
              </w:rPr>
            </w:pPr>
            <w:r w:rsidRPr="00BF2986">
              <w:rPr>
                <w:sz w:val="16"/>
                <w:szCs w:val="16"/>
              </w:rPr>
              <w:t>Указывается код ТОУФК, в котором открыт лицевой счет получателя бюджетных средств.</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6.12. Признак платежа, требующего подтверждения</w:t>
            </w:r>
          </w:p>
        </w:tc>
        <w:tc>
          <w:tcPr>
            <w:tcW w:w="6651" w:type="dxa"/>
          </w:tcPr>
          <w:p w:rsidR="00E50432" w:rsidRPr="00BF2986" w:rsidRDefault="00E50432" w:rsidP="00BF2986">
            <w:pPr>
              <w:pStyle w:val="ConsPlusNormal"/>
              <w:jc w:val="both"/>
              <w:rPr>
                <w:sz w:val="16"/>
                <w:szCs w:val="16"/>
              </w:rPr>
            </w:pPr>
            <w:r w:rsidRPr="00BF2986">
              <w:rPr>
                <w:sz w:val="16"/>
                <w:szCs w:val="16"/>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7. Реквизиты документа, подтверждающего возникновение денежного обязательства</w:t>
            </w:r>
          </w:p>
        </w:tc>
        <w:tc>
          <w:tcPr>
            <w:tcW w:w="6651" w:type="dxa"/>
          </w:tcPr>
          <w:p w:rsidR="00E50432" w:rsidRPr="00BF2986" w:rsidRDefault="00E50432" w:rsidP="00BF2986">
            <w:pPr>
              <w:pStyle w:val="ConsPlusNormal"/>
              <w:jc w:val="both"/>
              <w:rPr>
                <w:rFonts w:cs="Times New Roman"/>
                <w:sz w:val="16"/>
                <w:szCs w:val="16"/>
              </w:rPr>
            </w:pP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7.1. Вид</w:t>
            </w:r>
          </w:p>
        </w:tc>
        <w:tc>
          <w:tcPr>
            <w:tcW w:w="6651" w:type="dxa"/>
          </w:tcPr>
          <w:p w:rsidR="00E50432" w:rsidRPr="00BF2986" w:rsidRDefault="00E50432" w:rsidP="00BF2986">
            <w:pPr>
              <w:pStyle w:val="ConsPlusNormal"/>
              <w:jc w:val="both"/>
              <w:rPr>
                <w:sz w:val="16"/>
                <w:szCs w:val="16"/>
              </w:rPr>
            </w:pPr>
            <w:r w:rsidRPr="00BF2986">
              <w:rPr>
                <w:sz w:val="16"/>
                <w:szCs w:val="16"/>
              </w:rPr>
              <w:t>Указывается наименование документа, являющегося основанием для возникновения денежного обязательства.</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7.2. Номер</w:t>
            </w:r>
          </w:p>
        </w:tc>
        <w:tc>
          <w:tcPr>
            <w:tcW w:w="6651" w:type="dxa"/>
          </w:tcPr>
          <w:p w:rsidR="00E50432" w:rsidRPr="00BF2986" w:rsidRDefault="00E50432" w:rsidP="00BF2986">
            <w:pPr>
              <w:pStyle w:val="ConsPlusNormal"/>
              <w:jc w:val="both"/>
              <w:rPr>
                <w:sz w:val="16"/>
                <w:szCs w:val="16"/>
              </w:rPr>
            </w:pPr>
            <w:r w:rsidRPr="00BF2986">
              <w:rPr>
                <w:sz w:val="16"/>
                <w:szCs w:val="16"/>
              </w:rPr>
              <w:t>Указывается номер документа, подтверждающего возникновение денежного обязательства.</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7.3. Дата</w:t>
            </w:r>
          </w:p>
        </w:tc>
        <w:tc>
          <w:tcPr>
            <w:tcW w:w="6651" w:type="dxa"/>
          </w:tcPr>
          <w:p w:rsidR="00E50432" w:rsidRPr="00BF2986" w:rsidRDefault="00E50432" w:rsidP="00BF2986">
            <w:pPr>
              <w:pStyle w:val="ConsPlusNormal"/>
              <w:jc w:val="both"/>
              <w:rPr>
                <w:sz w:val="16"/>
                <w:szCs w:val="16"/>
              </w:rPr>
            </w:pPr>
            <w:r w:rsidRPr="00BF2986">
              <w:rPr>
                <w:sz w:val="16"/>
                <w:szCs w:val="16"/>
              </w:rPr>
              <w:t>Указывается дата документа, подтверждающего возникновение денежного обязательства.</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7.4. Сумма документа, подтверждающего возникновение денежного обязательства</w:t>
            </w:r>
          </w:p>
        </w:tc>
        <w:tc>
          <w:tcPr>
            <w:tcW w:w="6651" w:type="dxa"/>
          </w:tcPr>
          <w:p w:rsidR="00E50432" w:rsidRPr="00BF2986" w:rsidRDefault="00E50432" w:rsidP="00BF2986">
            <w:pPr>
              <w:pStyle w:val="ConsPlusNormal"/>
              <w:jc w:val="both"/>
              <w:rPr>
                <w:sz w:val="16"/>
                <w:szCs w:val="16"/>
              </w:rPr>
            </w:pPr>
            <w:r w:rsidRPr="00BF2986">
              <w:rPr>
                <w:sz w:val="16"/>
                <w:szCs w:val="16"/>
              </w:rPr>
              <w:t>Указывается сумма документа, подтверждающего возникновение денежного обязательства в валюте выплаты.</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7.5. Предмет</w:t>
            </w:r>
          </w:p>
        </w:tc>
        <w:tc>
          <w:tcPr>
            <w:tcW w:w="6651" w:type="dxa"/>
          </w:tcPr>
          <w:p w:rsidR="00E50432" w:rsidRPr="00BF2986" w:rsidRDefault="00E50432" w:rsidP="00BF2986">
            <w:pPr>
              <w:autoSpaceDE w:val="0"/>
              <w:autoSpaceDN w:val="0"/>
              <w:adjustRightInd w:val="0"/>
              <w:jc w:val="both"/>
              <w:rPr>
                <w:sz w:val="16"/>
                <w:szCs w:val="16"/>
              </w:rPr>
            </w:pPr>
            <w:r w:rsidRPr="00BF2986">
              <w:rPr>
                <w:sz w:val="16"/>
                <w:szCs w:val="16"/>
              </w:rPr>
              <w:t>Указывается наименование товаров (работ, услуг) в соответствии с документом, подтверждающим возникновение денежного обязательства.</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7.6. Наименование вида средств</w:t>
            </w:r>
          </w:p>
        </w:tc>
        <w:tc>
          <w:tcPr>
            <w:tcW w:w="6651" w:type="dxa"/>
          </w:tcPr>
          <w:p w:rsidR="00E50432" w:rsidRPr="00BF2986" w:rsidRDefault="00E50432" w:rsidP="00BF2986">
            <w:pPr>
              <w:pStyle w:val="ConsPlusNormal"/>
              <w:jc w:val="both"/>
              <w:rPr>
                <w:sz w:val="16"/>
                <w:szCs w:val="16"/>
              </w:rPr>
            </w:pPr>
            <w:r w:rsidRPr="00BF2986">
              <w:rPr>
                <w:sz w:val="16"/>
                <w:szCs w:val="16"/>
              </w:rPr>
              <w:t>Указывается наименование вида средств, за счет которых должна быть произведена кассовая выплата: «средства бюджета».</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7.7. Код по бюджетной классификации (далее – Код по БК)</w:t>
            </w:r>
          </w:p>
        </w:tc>
        <w:tc>
          <w:tcPr>
            <w:tcW w:w="6651" w:type="dxa"/>
          </w:tcPr>
          <w:p w:rsidR="00E50432" w:rsidRPr="00BF2986" w:rsidRDefault="00E50432" w:rsidP="00BF2986">
            <w:pPr>
              <w:pStyle w:val="ConsPlusNormal"/>
              <w:jc w:val="both"/>
              <w:rPr>
                <w:sz w:val="16"/>
                <w:szCs w:val="16"/>
              </w:rPr>
            </w:pPr>
            <w:r w:rsidRPr="00BF2986">
              <w:rPr>
                <w:sz w:val="16"/>
                <w:szCs w:val="16"/>
              </w:rPr>
              <w:t>Указывается код классификации расходов бюджета сельского поселения в соответствии с предметом документа-основания.</w:t>
            </w:r>
          </w:p>
          <w:p w:rsidR="00E50432" w:rsidRPr="00BF2986" w:rsidRDefault="00E50432" w:rsidP="00BF2986">
            <w:pPr>
              <w:pStyle w:val="ConsPlusNormal"/>
              <w:jc w:val="both"/>
              <w:rPr>
                <w:sz w:val="16"/>
                <w:szCs w:val="16"/>
              </w:rPr>
            </w:pPr>
            <w:r w:rsidRPr="00BF2986">
              <w:rPr>
                <w:sz w:val="16"/>
                <w:szCs w:val="16"/>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сельского поселения на основании информации, представленной должником.</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7.8. Аналитический код</w:t>
            </w:r>
          </w:p>
        </w:tc>
        <w:tc>
          <w:tcPr>
            <w:tcW w:w="6651" w:type="dxa"/>
          </w:tcPr>
          <w:p w:rsidR="00E50432" w:rsidRPr="00BF2986" w:rsidRDefault="00E50432" w:rsidP="00BF2986">
            <w:pPr>
              <w:autoSpaceDE w:val="0"/>
              <w:autoSpaceDN w:val="0"/>
              <w:adjustRightInd w:val="0"/>
              <w:jc w:val="both"/>
              <w:rPr>
                <w:sz w:val="16"/>
                <w:szCs w:val="16"/>
              </w:rPr>
            </w:pPr>
            <w:r w:rsidRPr="00BF2986">
              <w:rPr>
                <w:sz w:val="16"/>
                <w:szCs w:val="16"/>
              </w:rPr>
              <w:t>Указывается при необходимости в дополнение к коду по бюджетной классификации плательщика аналитический код, используемый ТОУФК в целях санкционирования операций с целевыми расходами (аналитический код, используемый ТОУФК для учета операций со средствами юридических лиц, не являющихся участниками бюджетного процесса).</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7.9. Сумма в рублевом эквиваленте всего</w:t>
            </w:r>
          </w:p>
        </w:tc>
        <w:tc>
          <w:tcPr>
            <w:tcW w:w="6651" w:type="dxa"/>
          </w:tcPr>
          <w:p w:rsidR="00E50432" w:rsidRPr="00BF2986" w:rsidRDefault="00E50432" w:rsidP="00BF2986">
            <w:pPr>
              <w:pStyle w:val="ConsPlusNormal"/>
              <w:jc w:val="both"/>
              <w:rPr>
                <w:sz w:val="16"/>
                <w:szCs w:val="16"/>
              </w:rPr>
            </w:pPr>
            <w:r w:rsidRPr="00BF2986">
              <w:rPr>
                <w:sz w:val="16"/>
                <w:szCs w:val="16"/>
              </w:rPr>
              <w:t>Указывается сумма денежного обязательства в валюте Российской Федерации.</w:t>
            </w:r>
          </w:p>
          <w:p w:rsidR="00E50432" w:rsidRPr="00BF2986" w:rsidRDefault="00E50432" w:rsidP="00BF2986">
            <w:pPr>
              <w:autoSpaceDE w:val="0"/>
              <w:autoSpaceDN w:val="0"/>
              <w:adjustRightInd w:val="0"/>
              <w:jc w:val="both"/>
              <w:rPr>
                <w:sz w:val="16"/>
                <w:szCs w:val="16"/>
              </w:rPr>
            </w:pPr>
            <w:r w:rsidRPr="00BF2986">
              <w:rPr>
                <w:sz w:val="16"/>
                <w:szCs w:val="16"/>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7.10. Код валюты</w:t>
            </w:r>
          </w:p>
        </w:tc>
        <w:tc>
          <w:tcPr>
            <w:tcW w:w="6651" w:type="dxa"/>
          </w:tcPr>
          <w:p w:rsidR="00E50432" w:rsidRPr="00BF2986" w:rsidRDefault="00E50432" w:rsidP="00BF2986">
            <w:pPr>
              <w:pStyle w:val="ConsPlusNormal"/>
              <w:jc w:val="both"/>
              <w:rPr>
                <w:sz w:val="16"/>
                <w:szCs w:val="16"/>
              </w:rPr>
            </w:pPr>
            <w:r w:rsidRPr="00BF2986">
              <w:rPr>
                <w:sz w:val="16"/>
                <w:szCs w:val="16"/>
              </w:rPr>
              <w:t>Указывается код валюты, в которой принято денежное обязательство, в соответствии с Общероссийским классификатором валют.</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7.11. В том числе перечислено средств, требующих подтверждения</w:t>
            </w:r>
          </w:p>
        </w:tc>
        <w:tc>
          <w:tcPr>
            <w:tcW w:w="6651" w:type="dxa"/>
          </w:tcPr>
          <w:p w:rsidR="00E50432" w:rsidRPr="00BF2986" w:rsidRDefault="00E50432" w:rsidP="00BF2986">
            <w:pPr>
              <w:autoSpaceDE w:val="0"/>
              <w:autoSpaceDN w:val="0"/>
              <w:adjustRightInd w:val="0"/>
              <w:jc w:val="both"/>
              <w:rPr>
                <w:sz w:val="16"/>
                <w:szCs w:val="16"/>
              </w:rPr>
            </w:pPr>
            <w:r w:rsidRPr="00BF2986">
              <w:rPr>
                <w:sz w:val="16"/>
                <w:szCs w:val="16"/>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w:t>
            </w:r>
          </w:p>
          <w:p w:rsidR="00E50432" w:rsidRPr="00BF2986" w:rsidRDefault="00E50432" w:rsidP="00BF2986">
            <w:pPr>
              <w:autoSpaceDE w:val="0"/>
              <w:autoSpaceDN w:val="0"/>
              <w:adjustRightInd w:val="0"/>
              <w:jc w:val="both"/>
              <w:rPr>
                <w:sz w:val="16"/>
                <w:szCs w:val="16"/>
              </w:rPr>
            </w:pPr>
            <w:r w:rsidRPr="00BF2986">
              <w:rPr>
                <w:sz w:val="16"/>
                <w:szCs w:val="16"/>
              </w:rPr>
              <w:t>Не заполняется, если в пункте 6.12 настоящих Правил указано «да».</w:t>
            </w:r>
          </w:p>
        </w:tc>
      </w:tr>
      <w:tr w:rsidR="00E50432" w:rsidRPr="00BF2986">
        <w:trPr>
          <w:cantSplit/>
        </w:trPr>
        <w:tc>
          <w:tcPr>
            <w:tcW w:w="3969" w:type="dxa"/>
          </w:tcPr>
          <w:p w:rsidR="00E50432" w:rsidRPr="00BF2986" w:rsidRDefault="00E50432" w:rsidP="00BF2986">
            <w:pPr>
              <w:autoSpaceDE w:val="0"/>
              <w:autoSpaceDN w:val="0"/>
              <w:adjustRightInd w:val="0"/>
              <w:jc w:val="both"/>
              <w:rPr>
                <w:sz w:val="16"/>
                <w:szCs w:val="16"/>
              </w:rPr>
            </w:pPr>
            <w:r w:rsidRPr="00BF2986">
              <w:rPr>
                <w:sz w:val="16"/>
                <w:szCs w:val="16"/>
              </w:rPr>
              <w:t>7.12. Срок исполнения</w:t>
            </w:r>
          </w:p>
        </w:tc>
        <w:tc>
          <w:tcPr>
            <w:tcW w:w="6651" w:type="dxa"/>
          </w:tcPr>
          <w:p w:rsidR="00E50432" w:rsidRPr="00BF2986" w:rsidRDefault="00E50432" w:rsidP="00BF2986">
            <w:pPr>
              <w:autoSpaceDE w:val="0"/>
              <w:autoSpaceDN w:val="0"/>
              <w:adjustRightInd w:val="0"/>
              <w:jc w:val="both"/>
              <w:rPr>
                <w:sz w:val="16"/>
                <w:szCs w:val="16"/>
              </w:rPr>
            </w:pPr>
            <w:r w:rsidRPr="00BF2986">
              <w:rPr>
                <w:sz w:val="16"/>
                <w:szCs w:val="16"/>
              </w:rPr>
              <w:t>Указывается планируемый срок осуществления кассовой выплаты по денежному обязательству.</w:t>
            </w:r>
          </w:p>
        </w:tc>
      </w:tr>
    </w:tbl>
    <w:p w:rsidR="00E50432" w:rsidRPr="00BF2986" w:rsidRDefault="00E50432" w:rsidP="00BF2986">
      <w:pPr>
        <w:pStyle w:val="ConsPlusNormal"/>
        <w:jc w:val="both"/>
        <w:rPr>
          <w:rFonts w:cs="Times New Roman"/>
          <w:color w:val="FF0000"/>
          <w:sz w:val="16"/>
          <w:szCs w:val="16"/>
        </w:rPr>
      </w:pPr>
    </w:p>
    <w:p w:rsidR="00E50432" w:rsidRPr="00BF2986" w:rsidRDefault="00E50432" w:rsidP="00BF2986">
      <w:pPr>
        <w:pStyle w:val="ConsPlusNormal"/>
        <w:ind w:left="5387"/>
        <w:rPr>
          <w:sz w:val="16"/>
          <w:szCs w:val="16"/>
        </w:rPr>
      </w:pPr>
      <w:r w:rsidRPr="00BF2986">
        <w:rPr>
          <w:sz w:val="16"/>
          <w:szCs w:val="16"/>
        </w:rPr>
        <w:t>Приложение 3</w:t>
      </w:r>
    </w:p>
    <w:p w:rsidR="00E50432" w:rsidRPr="00BF2986" w:rsidRDefault="00E50432" w:rsidP="00BF2986">
      <w:pPr>
        <w:pStyle w:val="ConsPlusNormal"/>
        <w:ind w:left="5387"/>
        <w:rPr>
          <w:sz w:val="16"/>
          <w:szCs w:val="16"/>
        </w:rPr>
      </w:pPr>
      <w:r w:rsidRPr="00BF2986">
        <w:rPr>
          <w:sz w:val="16"/>
          <w:szCs w:val="16"/>
        </w:rPr>
        <w:t xml:space="preserve">к Порядку учета бюджетных </w:t>
      </w:r>
      <w:r w:rsidRPr="00BF2986">
        <w:rPr>
          <w:sz w:val="16"/>
          <w:szCs w:val="16"/>
        </w:rPr>
        <w:br/>
        <w:t xml:space="preserve">и денежных обязательств </w:t>
      </w:r>
      <w:r w:rsidRPr="00BF2986">
        <w:rPr>
          <w:sz w:val="16"/>
          <w:szCs w:val="16"/>
        </w:rPr>
        <w:br/>
        <w:t>получателей средств бюджета</w:t>
      </w:r>
      <w:r w:rsidRPr="00BF2986">
        <w:rPr>
          <w:sz w:val="16"/>
          <w:szCs w:val="16"/>
          <w:u w:val="single"/>
        </w:rPr>
        <w:t xml:space="preserve"> </w:t>
      </w:r>
      <w:r w:rsidRPr="00BF2986">
        <w:rPr>
          <w:sz w:val="16"/>
          <w:szCs w:val="16"/>
        </w:rPr>
        <w:t>сельского поселения</w:t>
      </w:r>
    </w:p>
    <w:p w:rsidR="00E50432" w:rsidRPr="00BF2986" w:rsidRDefault="00E50432" w:rsidP="00BF2986">
      <w:pPr>
        <w:pStyle w:val="ConsPlusNormal"/>
        <w:ind w:left="5387"/>
        <w:jc w:val="both"/>
        <w:rPr>
          <w:rFonts w:cs="Times New Roman"/>
          <w:sz w:val="16"/>
          <w:szCs w:val="16"/>
        </w:rPr>
      </w:pPr>
    </w:p>
    <w:p w:rsidR="00E50432" w:rsidRPr="00BF2986" w:rsidRDefault="00E50432" w:rsidP="00BF2986">
      <w:pPr>
        <w:pStyle w:val="ConsPlusNormal"/>
        <w:ind w:firstLine="709"/>
        <w:jc w:val="both"/>
        <w:rPr>
          <w:rFonts w:cs="Times New Roman"/>
          <w:b/>
          <w:bCs/>
          <w:sz w:val="16"/>
          <w:szCs w:val="16"/>
        </w:rPr>
      </w:pPr>
    </w:p>
    <w:p w:rsidR="00E50432" w:rsidRPr="00BF2986" w:rsidRDefault="00E50432" w:rsidP="00BF2986">
      <w:pPr>
        <w:pStyle w:val="ConsPlusNormal"/>
        <w:jc w:val="center"/>
        <w:rPr>
          <w:rFonts w:cs="Times New Roman"/>
          <w:b/>
          <w:bCs/>
          <w:sz w:val="16"/>
          <w:szCs w:val="16"/>
        </w:rPr>
      </w:pPr>
    </w:p>
    <w:p w:rsidR="00E50432" w:rsidRPr="00BF2986" w:rsidRDefault="00E50432" w:rsidP="00BF2986">
      <w:pPr>
        <w:pStyle w:val="ConsPlusNormal"/>
        <w:jc w:val="center"/>
        <w:rPr>
          <w:sz w:val="16"/>
          <w:szCs w:val="16"/>
        </w:rPr>
      </w:pPr>
      <w:r w:rsidRPr="00BF2986">
        <w:rPr>
          <w:sz w:val="16"/>
          <w:szCs w:val="16"/>
        </w:rPr>
        <w:t>Перечень</w:t>
      </w:r>
    </w:p>
    <w:p w:rsidR="00E50432" w:rsidRPr="00BF2986" w:rsidRDefault="00E50432" w:rsidP="00BF2986">
      <w:pPr>
        <w:pStyle w:val="ConsPlusNormal"/>
        <w:jc w:val="center"/>
        <w:rPr>
          <w:rFonts w:cs="Times New Roman"/>
          <w:b/>
          <w:bCs/>
          <w:sz w:val="16"/>
          <w:szCs w:val="16"/>
        </w:rPr>
      </w:pPr>
      <w:r w:rsidRPr="00BF2986">
        <w:rPr>
          <w:sz w:val="16"/>
          <w:szCs w:val="16"/>
        </w:rPr>
        <w:t xml:space="preserve">документов, на основании которых возникают </w:t>
      </w:r>
      <w:r w:rsidRPr="00BF2986">
        <w:rPr>
          <w:sz w:val="16"/>
          <w:szCs w:val="16"/>
        </w:rPr>
        <w:br/>
        <w:t xml:space="preserve">бюджетные обязательства получателей средств бюджета сельского поселения, </w:t>
      </w:r>
      <w:r w:rsidRPr="00BF2986">
        <w:rPr>
          <w:sz w:val="16"/>
          <w:szCs w:val="16"/>
        </w:rPr>
        <w:br/>
        <w:t xml:space="preserve">и документов, подтверждающих возникновение денежных обязательств </w:t>
      </w:r>
      <w:r w:rsidRPr="00BF2986">
        <w:rPr>
          <w:sz w:val="16"/>
          <w:szCs w:val="16"/>
        </w:rPr>
        <w:br/>
        <w:t>получателей средств бюджета сельского поселения</w:t>
      </w:r>
    </w:p>
    <w:p w:rsidR="00E50432" w:rsidRPr="00BF2986" w:rsidRDefault="00E50432" w:rsidP="00BF2986">
      <w:pPr>
        <w:pStyle w:val="ConsPlusNormal"/>
        <w:rPr>
          <w:rFonts w:cs="Times New Roman"/>
          <w:sz w:val="16"/>
          <w:szCs w:val="16"/>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8"/>
        <w:gridCol w:w="5870"/>
      </w:tblGrid>
      <w:tr w:rsidR="00E50432" w:rsidRPr="00BF2986">
        <w:trPr>
          <w:cantSplit/>
        </w:trPr>
        <w:tc>
          <w:tcPr>
            <w:tcW w:w="4678" w:type="dxa"/>
          </w:tcPr>
          <w:p w:rsidR="00E50432" w:rsidRPr="00BF2986" w:rsidRDefault="00E50432" w:rsidP="00BF2986">
            <w:pPr>
              <w:pStyle w:val="ConsPlusNormal"/>
              <w:jc w:val="center"/>
              <w:rPr>
                <w:sz w:val="16"/>
                <w:szCs w:val="16"/>
              </w:rPr>
            </w:pPr>
            <w:r w:rsidRPr="00BF2986">
              <w:rPr>
                <w:sz w:val="16"/>
                <w:szCs w:val="16"/>
              </w:rPr>
              <w:t xml:space="preserve">Документ, на основании </w:t>
            </w:r>
            <w:r w:rsidRPr="00BF2986">
              <w:rPr>
                <w:sz w:val="16"/>
                <w:szCs w:val="16"/>
              </w:rPr>
              <w:br/>
              <w:t xml:space="preserve">которого возникает бюджетное </w:t>
            </w:r>
            <w:r w:rsidRPr="00BF2986">
              <w:rPr>
                <w:sz w:val="16"/>
                <w:szCs w:val="16"/>
              </w:rPr>
              <w:br/>
              <w:t>обязательство получателя средств  бюджета  сельского поселения</w:t>
            </w:r>
          </w:p>
        </w:tc>
        <w:tc>
          <w:tcPr>
            <w:tcW w:w="5870" w:type="dxa"/>
          </w:tcPr>
          <w:p w:rsidR="00E50432" w:rsidRPr="00BF2986" w:rsidRDefault="00E50432" w:rsidP="00BF2986">
            <w:pPr>
              <w:pStyle w:val="ConsPlusNormal"/>
              <w:jc w:val="center"/>
              <w:rPr>
                <w:sz w:val="16"/>
                <w:szCs w:val="16"/>
              </w:rPr>
            </w:pPr>
            <w:r w:rsidRPr="00BF2986">
              <w:rPr>
                <w:sz w:val="16"/>
                <w:szCs w:val="16"/>
              </w:rPr>
              <w:t xml:space="preserve">Документ, подтверждающий </w:t>
            </w:r>
            <w:r w:rsidRPr="00BF2986">
              <w:rPr>
                <w:sz w:val="16"/>
                <w:szCs w:val="16"/>
              </w:rPr>
              <w:br/>
              <w:t xml:space="preserve">возникновение денежного </w:t>
            </w:r>
            <w:r w:rsidRPr="00BF2986">
              <w:rPr>
                <w:sz w:val="16"/>
                <w:szCs w:val="16"/>
              </w:rPr>
              <w:br/>
              <w:t>обязательства получателя средств  бюджета  сельского поселения</w:t>
            </w:r>
          </w:p>
        </w:tc>
      </w:tr>
    </w:tbl>
    <w:p w:rsidR="00E50432" w:rsidRPr="00BF2986" w:rsidRDefault="00E50432" w:rsidP="00BF2986">
      <w:pPr>
        <w:rPr>
          <w:vanish/>
          <w:color w:val="FF0000"/>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8"/>
        <w:gridCol w:w="5942"/>
      </w:tblGrid>
      <w:tr w:rsidR="00E50432" w:rsidRPr="00BF2986">
        <w:trPr>
          <w:cantSplit/>
          <w:tblHeader/>
        </w:trPr>
        <w:tc>
          <w:tcPr>
            <w:tcW w:w="4678" w:type="dxa"/>
          </w:tcPr>
          <w:p w:rsidR="00E50432" w:rsidRPr="00BF2986" w:rsidRDefault="00E50432" w:rsidP="00BF2986">
            <w:pPr>
              <w:pStyle w:val="ConsPlusNormal"/>
              <w:jc w:val="center"/>
              <w:rPr>
                <w:sz w:val="16"/>
                <w:szCs w:val="16"/>
              </w:rPr>
            </w:pPr>
            <w:r w:rsidRPr="00BF2986">
              <w:rPr>
                <w:sz w:val="16"/>
                <w:szCs w:val="16"/>
              </w:rPr>
              <w:t>1</w:t>
            </w:r>
          </w:p>
        </w:tc>
        <w:tc>
          <w:tcPr>
            <w:tcW w:w="5942" w:type="dxa"/>
          </w:tcPr>
          <w:p w:rsidR="00E50432" w:rsidRPr="00BF2986" w:rsidRDefault="00E50432" w:rsidP="00BF2986">
            <w:pPr>
              <w:pStyle w:val="ConsPlusNormal"/>
              <w:jc w:val="center"/>
              <w:rPr>
                <w:sz w:val="16"/>
                <w:szCs w:val="16"/>
              </w:rPr>
            </w:pPr>
            <w:r w:rsidRPr="00BF2986">
              <w:rPr>
                <w:sz w:val="16"/>
                <w:szCs w:val="16"/>
              </w:rPr>
              <w:t>2</w:t>
            </w:r>
          </w:p>
        </w:tc>
      </w:tr>
      <w:tr w:rsidR="00E50432" w:rsidRPr="00BF2986">
        <w:trPr>
          <w:cantSplit/>
          <w:trHeight w:val="300"/>
        </w:trPr>
        <w:tc>
          <w:tcPr>
            <w:tcW w:w="4678" w:type="dxa"/>
            <w:vMerge w:val="restart"/>
          </w:tcPr>
          <w:p w:rsidR="00E50432" w:rsidRPr="00BF2986" w:rsidRDefault="00E50432" w:rsidP="00BF2986">
            <w:pPr>
              <w:jc w:val="both"/>
              <w:rPr>
                <w:sz w:val="16"/>
                <w:szCs w:val="16"/>
              </w:rPr>
            </w:pPr>
            <w:r w:rsidRPr="00BF2986">
              <w:rPr>
                <w:sz w:val="16"/>
                <w:szCs w:val="16"/>
              </w:rPr>
              <w:t>1. Муниципальный контракт (договор) на поставку товаров, выполнение работ, оказание услуг для обеспечения муниципальных нужд (далее – муниципальный  контракт), сведения о котором подлежат включению в реестр контрактов, заключенных заказчиками, определенный законодательством о контрактной системе Российской Федерации в сфере закупок товаров, работ, услуг для обеспечения муниципальных нужд (далее – реестр контрактов)</w:t>
            </w: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Акт выполненных работ</w:t>
            </w:r>
          </w:p>
        </w:tc>
      </w:tr>
      <w:tr w:rsidR="00E50432" w:rsidRPr="00BF2986">
        <w:trPr>
          <w:cantSplit/>
          <w:trHeight w:val="285"/>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Акт об оказании услуг</w:t>
            </w:r>
          </w:p>
        </w:tc>
      </w:tr>
      <w:tr w:rsidR="00E50432" w:rsidRPr="00BF2986">
        <w:trPr>
          <w:cantSplit/>
          <w:trHeight w:val="345"/>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Акт приема-передачи</w:t>
            </w:r>
          </w:p>
        </w:tc>
      </w:tr>
      <w:tr w:rsidR="00E50432" w:rsidRPr="00BF2986">
        <w:trPr>
          <w:cantSplit/>
          <w:trHeight w:val="439"/>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E50432" w:rsidRPr="00BF2986">
        <w:trPr>
          <w:cantSplit/>
          <w:trHeight w:val="211"/>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Справка-расчет или иной документ, являющийся основанием для оплаты неустойки</w:t>
            </w:r>
          </w:p>
        </w:tc>
      </w:tr>
      <w:tr w:rsidR="00E50432" w:rsidRPr="00BF2986">
        <w:trPr>
          <w:cantSplit/>
          <w:trHeight w:val="330"/>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Счет</w:t>
            </w:r>
          </w:p>
        </w:tc>
      </w:tr>
      <w:tr w:rsidR="00E50432" w:rsidRPr="00BF2986">
        <w:trPr>
          <w:cantSplit/>
          <w:trHeight w:val="285"/>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Счет-фактура</w:t>
            </w:r>
          </w:p>
        </w:tc>
      </w:tr>
      <w:tr w:rsidR="00E50432" w:rsidRPr="00BF2986">
        <w:trPr>
          <w:cantSplit/>
          <w:trHeight w:val="284"/>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Товарная накладная (унифицированная форма № ТОРГ-12) (ф. 0330212)</w:t>
            </w:r>
          </w:p>
        </w:tc>
      </w:tr>
      <w:tr w:rsidR="00E50432" w:rsidRPr="00BF2986">
        <w:trPr>
          <w:cantSplit/>
          <w:trHeight w:val="183"/>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Универсальный передаточный документ</w:t>
            </w:r>
          </w:p>
        </w:tc>
      </w:tr>
      <w:tr w:rsidR="00E50432" w:rsidRPr="00BF2986">
        <w:trPr>
          <w:cantSplit/>
          <w:trHeight w:val="300"/>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Чек</w:t>
            </w:r>
          </w:p>
        </w:tc>
      </w:tr>
      <w:tr w:rsidR="00E50432" w:rsidRPr="00BF2986">
        <w:trPr>
          <w:cantSplit/>
          <w:trHeight w:val="924"/>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Иной документ, подтверждающий возникновение денежного обязательства получателя средств бюджета сельского поселения (далее - 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муниципального контракта</w:t>
            </w:r>
          </w:p>
        </w:tc>
      </w:tr>
      <w:tr w:rsidR="00E50432" w:rsidRPr="00BF2986">
        <w:trPr>
          <w:cantSplit/>
          <w:trHeight w:val="417"/>
        </w:trPr>
        <w:tc>
          <w:tcPr>
            <w:tcW w:w="4678" w:type="dxa"/>
            <w:vMerge w:val="restart"/>
          </w:tcPr>
          <w:p w:rsidR="00E50432" w:rsidRPr="00BF2986" w:rsidRDefault="00E50432" w:rsidP="00BF2986">
            <w:pPr>
              <w:jc w:val="both"/>
              <w:rPr>
                <w:sz w:val="16"/>
                <w:szCs w:val="16"/>
              </w:rPr>
            </w:pPr>
            <w:r w:rsidRPr="00BF2986">
              <w:rPr>
                <w:sz w:val="16"/>
                <w:szCs w:val="16"/>
              </w:rPr>
              <w:t>2. 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(далее – договор), за исключением договоров, указанных в пункте 12 графы 1 Перечня документов-оснований</w:t>
            </w: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Акт выполненных работ</w:t>
            </w:r>
          </w:p>
        </w:tc>
      </w:tr>
      <w:tr w:rsidR="00E50432" w:rsidRPr="00BF2986">
        <w:trPr>
          <w:cantSplit/>
          <w:trHeight w:val="315"/>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Акт об оказании услуг</w:t>
            </w:r>
          </w:p>
        </w:tc>
      </w:tr>
      <w:tr w:rsidR="00E50432" w:rsidRPr="00BF2986">
        <w:trPr>
          <w:cantSplit/>
          <w:trHeight w:val="345"/>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jc w:val="both"/>
              <w:rPr>
                <w:sz w:val="16"/>
                <w:szCs w:val="16"/>
              </w:rPr>
            </w:pPr>
            <w:r w:rsidRPr="00BF2986">
              <w:rPr>
                <w:sz w:val="16"/>
                <w:szCs w:val="16"/>
              </w:rPr>
              <w:t>Акт приема-передачи</w:t>
            </w:r>
          </w:p>
        </w:tc>
      </w:tr>
      <w:tr w:rsidR="00E50432" w:rsidRPr="00BF2986">
        <w:trPr>
          <w:cantSplit/>
          <w:trHeight w:val="1260"/>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Договор (в случае осуществления авансовых платежей в соответствии с условиями договора, внесения арендной платы по договору)</w:t>
            </w:r>
          </w:p>
        </w:tc>
      </w:tr>
      <w:tr w:rsidR="00E50432" w:rsidRPr="00BF2986">
        <w:trPr>
          <w:cantSplit/>
          <w:trHeight w:val="417"/>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Справка-расчет или иной документ, являющийся основанием для оплаты неустойки</w:t>
            </w:r>
          </w:p>
        </w:tc>
      </w:tr>
      <w:tr w:rsidR="00E50432" w:rsidRPr="00BF2986">
        <w:trPr>
          <w:cantSplit/>
          <w:trHeight w:val="325"/>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Счет</w:t>
            </w:r>
          </w:p>
        </w:tc>
      </w:tr>
      <w:tr w:rsidR="00E50432" w:rsidRPr="00BF2986">
        <w:trPr>
          <w:cantSplit/>
          <w:trHeight w:val="345"/>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Счет-фактура</w:t>
            </w:r>
          </w:p>
        </w:tc>
      </w:tr>
      <w:tr w:rsidR="00E50432" w:rsidRPr="00BF2986">
        <w:trPr>
          <w:cantSplit/>
          <w:trHeight w:val="198"/>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Товарная накладная (унифицированная форма № ТОРГ-12) (ф. 0330212)</w:t>
            </w:r>
          </w:p>
        </w:tc>
      </w:tr>
      <w:tr w:rsidR="00E50432" w:rsidRPr="00BF2986">
        <w:trPr>
          <w:cantSplit/>
          <w:trHeight w:val="347"/>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Универсальный передаточный документ</w:t>
            </w:r>
          </w:p>
        </w:tc>
      </w:tr>
      <w:tr w:rsidR="00E50432" w:rsidRPr="00BF2986">
        <w:trPr>
          <w:cantSplit/>
          <w:trHeight w:val="304"/>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Чек</w:t>
            </w:r>
          </w:p>
        </w:tc>
      </w:tr>
      <w:tr w:rsidR="00E50432" w:rsidRPr="00BF2986">
        <w:trPr>
          <w:cantSplit/>
          <w:trHeight w:val="575"/>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договора</w:t>
            </w:r>
          </w:p>
        </w:tc>
      </w:tr>
      <w:tr w:rsidR="00E50432" w:rsidRPr="00BF2986">
        <w:trPr>
          <w:cantSplit/>
          <w:trHeight w:val="1066"/>
        </w:trPr>
        <w:tc>
          <w:tcPr>
            <w:tcW w:w="4678" w:type="dxa"/>
            <w:vMerge w:val="restart"/>
          </w:tcPr>
          <w:p w:rsidR="00E50432" w:rsidRPr="00BF2986" w:rsidRDefault="00E50432" w:rsidP="00BF2986">
            <w:pPr>
              <w:jc w:val="both"/>
              <w:rPr>
                <w:sz w:val="16"/>
                <w:szCs w:val="16"/>
              </w:rPr>
            </w:pPr>
            <w:r w:rsidRPr="00BF2986">
              <w:rPr>
                <w:sz w:val="16"/>
                <w:szCs w:val="16"/>
              </w:rPr>
              <w:t>3. Соглашение о предоставлении из районного бюджета местному бюджету межбюджетного трансферта, не предусмотренного пунктом 4 графы 1 Перечня документов-оснований, в форме субсидии, субвенции, иного межбюджетного трансферта (далее – соглашение о предоставлении межбюджетного трансферта)</w:t>
            </w: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сельского поселения, источником финансового обеспечения которых являются межбюджетные трансферты</w:t>
            </w:r>
          </w:p>
        </w:tc>
      </w:tr>
      <w:tr w:rsidR="00E50432" w:rsidRPr="00BF2986">
        <w:trPr>
          <w:cantSplit/>
          <w:trHeight w:val="1248"/>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Платежные документы, подтверждающие осуществление расходов местного бюджета по исполнению расходных обязательств муниципального образования, в целях возмещения которых из районного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E50432" w:rsidRPr="00BF2986">
        <w:trPr>
          <w:cantSplit/>
          <w:trHeight w:val="889"/>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соглашения о предоставлении межбюджетного трансферта</w:t>
            </w:r>
          </w:p>
        </w:tc>
      </w:tr>
      <w:tr w:rsidR="00E50432" w:rsidRPr="00BF2986">
        <w:trPr>
          <w:cantSplit/>
          <w:trHeight w:val="892"/>
        </w:trPr>
        <w:tc>
          <w:tcPr>
            <w:tcW w:w="4678" w:type="dxa"/>
            <w:vMerge w:val="restart"/>
          </w:tcPr>
          <w:p w:rsidR="00E50432" w:rsidRPr="00BF2986" w:rsidRDefault="00E50432" w:rsidP="00BF2986">
            <w:pPr>
              <w:jc w:val="both"/>
              <w:rPr>
                <w:sz w:val="16"/>
                <w:szCs w:val="16"/>
              </w:rPr>
            </w:pPr>
            <w:r w:rsidRPr="00BF2986">
              <w:rPr>
                <w:sz w:val="16"/>
                <w:szCs w:val="16"/>
              </w:rPr>
              <w:t>4. Соглашение о предоставлении из районного бюджета местному бюджету межбюджетного трансферта в пределах суммы, необходимой для оплаты денежных обязательств по расходам получателей средств местного бюджета</w:t>
            </w: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сельского поселения, источником финансового обеспечения которых являются межбюджетные трансферты</w:t>
            </w:r>
          </w:p>
        </w:tc>
      </w:tr>
      <w:tr w:rsidR="00E50432" w:rsidRPr="00BF2986">
        <w:trPr>
          <w:cantSplit/>
          <w:trHeight w:val="136"/>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Казначейское обеспечение обязательств (код формы по ОКУД 0506110)</w:t>
            </w:r>
          </w:p>
        </w:tc>
      </w:tr>
      <w:tr w:rsidR="00E50432" w:rsidRPr="00BF2986">
        <w:trPr>
          <w:cantSplit/>
          <w:trHeight w:val="838"/>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соглашения о предоставлении межбюджетного трансферта</w:t>
            </w:r>
          </w:p>
        </w:tc>
      </w:tr>
      <w:tr w:rsidR="00E50432" w:rsidRPr="00BF2986">
        <w:trPr>
          <w:cantSplit/>
          <w:trHeight w:val="1064"/>
        </w:trPr>
        <w:tc>
          <w:tcPr>
            <w:tcW w:w="4678" w:type="dxa"/>
            <w:vMerge w:val="restart"/>
          </w:tcPr>
          <w:p w:rsidR="00E50432" w:rsidRPr="00BF2986" w:rsidRDefault="00E50432" w:rsidP="00BF2986">
            <w:pPr>
              <w:jc w:val="both"/>
              <w:rPr>
                <w:sz w:val="16"/>
                <w:szCs w:val="16"/>
              </w:rPr>
            </w:pPr>
            <w:r w:rsidRPr="00BF2986">
              <w:rPr>
                <w:sz w:val="16"/>
                <w:szCs w:val="16"/>
              </w:rPr>
              <w:t>5. Нормативный правовой акт, предусматривающий предоставление из районного бюджета местному бюджету, бюджету Территориального фонда обязательного медицинского страхования Алтайского края межбюджетного трансферта, не предусмотренного пунктом 6 графы 1 Перечня документов-оснований, в форме субсидии, субвенции или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сельского поселения (местного бюджета), источником финансового обеспечения которых являются межбюджетные трансферты</w:t>
            </w:r>
          </w:p>
        </w:tc>
      </w:tr>
      <w:tr w:rsidR="00E50432" w:rsidRPr="00BF2986">
        <w:trPr>
          <w:cantSplit/>
          <w:trHeight w:val="887"/>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нормативного правового акта о предоставлении межбюджетного трансферта, имеющего целевое назначение</w:t>
            </w:r>
          </w:p>
        </w:tc>
      </w:tr>
      <w:tr w:rsidR="00E50432" w:rsidRPr="00BF2986">
        <w:trPr>
          <w:cantSplit/>
          <w:trHeight w:val="597"/>
        </w:trPr>
        <w:tc>
          <w:tcPr>
            <w:tcW w:w="4678" w:type="dxa"/>
            <w:vMerge w:val="restart"/>
          </w:tcPr>
          <w:p w:rsidR="00E50432" w:rsidRPr="00BF2986" w:rsidRDefault="00E50432" w:rsidP="00BF2986">
            <w:pPr>
              <w:jc w:val="both"/>
              <w:rPr>
                <w:sz w:val="16"/>
                <w:szCs w:val="16"/>
              </w:rPr>
            </w:pPr>
            <w:r w:rsidRPr="00BF2986">
              <w:rPr>
                <w:sz w:val="16"/>
                <w:szCs w:val="16"/>
              </w:rPr>
              <w:t>6. Нормативный правовой акт, предусматривающий предоставление из районного бюджета местному бюджету межбюджетного трансферта в пределах суммы, необходимой для оплаты денежных обязательств по расходам получателей средств местного бюджета,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сельского поселения (местного бюджета), источником финансового обеспечения которых являются межбюджетные трансферты</w:t>
            </w:r>
          </w:p>
        </w:tc>
      </w:tr>
      <w:tr w:rsidR="00E50432" w:rsidRPr="00BF2986">
        <w:trPr>
          <w:cantSplit/>
          <w:trHeight w:val="325"/>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Казначейское обеспечение обязательств (код формы по ОКУД 0506110)</w:t>
            </w:r>
          </w:p>
        </w:tc>
      </w:tr>
      <w:tr w:rsidR="00E50432" w:rsidRPr="00BF2986">
        <w:trPr>
          <w:cantSplit/>
          <w:trHeight w:val="731"/>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jc w:val="both"/>
              <w:rPr>
                <w:sz w:val="16"/>
                <w:szCs w:val="16"/>
              </w:rPr>
            </w:pPr>
            <w:r w:rsidRPr="00BF2986">
              <w:rPr>
                <w:sz w:val="16"/>
                <w:szCs w:val="16"/>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нормативного правового акта о предоставлении межбюджетного трансферта, имеющего целевое назначение</w:t>
            </w:r>
          </w:p>
        </w:tc>
      </w:tr>
      <w:tr w:rsidR="00E50432" w:rsidRPr="00BF2986">
        <w:trPr>
          <w:cantSplit/>
          <w:trHeight w:val="315"/>
        </w:trPr>
        <w:tc>
          <w:tcPr>
            <w:tcW w:w="4678" w:type="dxa"/>
            <w:vMerge w:val="restart"/>
          </w:tcPr>
          <w:p w:rsidR="00E50432" w:rsidRPr="00BF2986" w:rsidRDefault="00E50432" w:rsidP="00BF2986">
            <w:pPr>
              <w:jc w:val="both"/>
              <w:rPr>
                <w:sz w:val="16"/>
                <w:szCs w:val="16"/>
              </w:rPr>
            </w:pPr>
            <w:r w:rsidRPr="00BF2986">
              <w:rPr>
                <w:sz w:val="16"/>
                <w:szCs w:val="16"/>
              </w:rPr>
              <w:t>7. 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или бюджетных инвестиций юридическому лицу)</w:t>
            </w: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Акт выполненных работ</w:t>
            </w:r>
          </w:p>
        </w:tc>
      </w:tr>
      <w:tr w:rsidR="00E50432" w:rsidRPr="00BF2986">
        <w:trPr>
          <w:cantSplit/>
          <w:trHeight w:val="125"/>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Акт об оказании услуг</w:t>
            </w:r>
          </w:p>
        </w:tc>
      </w:tr>
      <w:tr w:rsidR="00E50432" w:rsidRPr="00BF2986">
        <w:trPr>
          <w:cantSplit/>
          <w:trHeight w:val="300"/>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Акт приема-передачи</w:t>
            </w:r>
          </w:p>
        </w:tc>
      </w:tr>
      <w:tr w:rsidR="00E50432" w:rsidRPr="00BF2986">
        <w:trPr>
          <w:cantSplit/>
          <w:trHeight w:val="349"/>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E50432" w:rsidRPr="00BF2986">
        <w:trPr>
          <w:cantSplit/>
          <w:trHeight w:val="857"/>
        </w:trPr>
        <w:tc>
          <w:tcPr>
            <w:tcW w:w="4678" w:type="dxa"/>
            <w:vMerge/>
          </w:tcPr>
          <w:p w:rsidR="00E50432" w:rsidRPr="00BF2986" w:rsidRDefault="00E50432" w:rsidP="00BF2986">
            <w:pPr>
              <w:jc w:val="both"/>
              <w:rPr>
                <w:color w:val="FF0000"/>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E50432" w:rsidRPr="00BF2986">
        <w:trPr>
          <w:cantSplit/>
          <w:trHeight w:val="543"/>
        </w:trPr>
        <w:tc>
          <w:tcPr>
            <w:tcW w:w="4678" w:type="dxa"/>
            <w:vMerge/>
          </w:tcPr>
          <w:p w:rsidR="00E50432" w:rsidRPr="00BF2986" w:rsidRDefault="00E50432" w:rsidP="00BF2986">
            <w:pPr>
              <w:jc w:val="both"/>
              <w:rPr>
                <w:color w:val="FF0000"/>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Справка-расчет или иной документ, являющийся основанием для оплаты неустойки</w:t>
            </w:r>
          </w:p>
        </w:tc>
      </w:tr>
      <w:tr w:rsidR="00E50432" w:rsidRPr="00BF2986">
        <w:trPr>
          <w:cantSplit/>
          <w:trHeight w:val="270"/>
        </w:trPr>
        <w:tc>
          <w:tcPr>
            <w:tcW w:w="4678" w:type="dxa"/>
            <w:vMerge/>
          </w:tcPr>
          <w:p w:rsidR="00E50432" w:rsidRPr="00BF2986" w:rsidRDefault="00E50432" w:rsidP="00BF2986">
            <w:pPr>
              <w:jc w:val="both"/>
              <w:rPr>
                <w:color w:val="FF0000"/>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Счет</w:t>
            </w:r>
          </w:p>
        </w:tc>
      </w:tr>
      <w:tr w:rsidR="00E50432" w:rsidRPr="00BF2986">
        <w:trPr>
          <w:cantSplit/>
          <w:trHeight w:val="330"/>
        </w:trPr>
        <w:tc>
          <w:tcPr>
            <w:tcW w:w="4678" w:type="dxa"/>
            <w:vMerge/>
          </w:tcPr>
          <w:p w:rsidR="00E50432" w:rsidRPr="00BF2986" w:rsidRDefault="00E50432" w:rsidP="00BF2986">
            <w:pPr>
              <w:jc w:val="both"/>
              <w:rPr>
                <w:color w:val="FF0000"/>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Счет-фактура</w:t>
            </w:r>
          </w:p>
        </w:tc>
      </w:tr>
      <w:tr w:rsidR="00E50432" w:rsidRPr="00BF2986">
        <w:trPr>
          <w:cantSplit/>
          <w:trHeight w:val="267"/>
        </w:trPr>
        <w:tc>
          <w:tcPr>
            <w:tcW w:w="4678" w:type="dxa"/>
            <w:vMerge/>
          </w:tcPr>
          <w:p w:rsidR="00E50432" w:rsidRPr="00BF2986" w:rsidRDefault="00E50432" w:rsidP="00BF2986">
            <w:pPr>
              <w:jc w:val="both"/>
              <w:rPr>
                <w:color w:val="FF0000"/>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Товарная накладная (унифицированная форма № ТОРГ-12) (ф. 0330212)</w:t>
            </w:r>
          </w:p>
        </w:tc>
      </w:tr>
      <w:tr w:rsidR="00E50432" w:rsidRPr="00BF2986">
        <w:trPr>
          <w:cantSplit/>
          <w:trHeight w:val="285"/>
        </w:trPr>
        <w:tc>
          <w:tcPr>
            <w:tcW w:w="4678" w:type="dxa"/>
            <w:vMerge/>
          </w:tcPr>
          <w:p w:rsidR="00E50432" w:rsidRPr="00BF2986" w:rsidRDefault="00E50432" w:rsidP="00BF2986">
            <w:pPr>
              <w:jc w:val="both"/>
              <w:rPr>
                <w:color w:val="FF0000"/>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Чек</w:t>
            </w:r>
          </w:p>
        </w:tc>
      </w:tr>
      <w:tr w:rsidR="00E50432" w:rsidRPr="00BF2986">
        <w:trPr>
          <w:cantSplit/>
          <w:trHeight w:val="2210"/>
        </w:trPr>
        <w:tc>
          <w:tcPr>
            <w:tcW w:w="4678" w:type="dxa"/>
            <w:vMerge/>
          </w:tcPr>
          <w:p w:rsidR="00E50432" w:rsidRPr="00BF2986" w:rsidRDefault="00E50432" w:rsidP="00BF2986">
            <w:pPr>
              <w:jc w:val="both"/>
              <w:rPr>
                <w:color w:val="FF0000"/>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В случае предоставления субсидии юридическому лицу на возмещение фактически произведенных расходов (недополученных доходов):</w:t>
            </w:r>
          </w:p>
          <w:p w:rsidR="00E50432" w:rsidRPr="00BF2986" w:rsidRDefault="00E50432" w:rsidP="00BF2986">
            <w:pPr>
              <w:autoSpaceDE w:val="0"/>
              <w:autoSpaceDN w:val="0"/>
              <w:adjustRightInd w:val="0"/>
              <w:jc w:val="both"/>
              <w:rPr>
                <w:sz w:val="16"/>
                <w:szCs w:val="16"/>
              </w:rPr>
            </w:pPr>
            <w:r w:rsidRPr="00BF2986">
              <w:rPr>
                <w:sz w:val="16"/>
                <w:szCs w:val="16"/>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50432" w:rsidRPr="00BF2986" w:rsidRDefault="00E50432" w:rsidP="00BF2986">
            <w:pPr>
              <w:autoSpaceDE w:val="0"/>
              <w:autoSpaceDN w:val="0"/>
              <w:adjustRightInd w:val="0"/>
              <w:jc w:val="both"/>
              <w:rPr>
                <w:sz w:val="16"/>
                <w:szCs w:val="16"/>
              </w:rPr>
            </w:pPr>
            <w:r w:rsidRPr="00BF2986">
              <w:rPr>
                <w:sz w:val="16"/>
                <w:szCs w:val="16"/>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50432" w:rsidRPr="00BF2986" w:rsidRDefault="00E50432" w:rsidP="00BF2986">
            <w:pPr>
              <w:autoSpaceDE w:val="0"/>
              <w:autoSpaceDN w:val="0"/>
              <w:adjustRightInd w:val="0"/>
              <w:jc w:val="both"/>
              <w:rPr>
                <w:sz w:val="16"/>
                <w:szCs w:val="16"/>
              </w:rPr>
            </w:pPr>
            <w:r w:rsidRPr="00BF2986">
              <w:rPr>
                <w:sz w:val="16"/>
                <w:szCs w:val="16"/>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E50432" w:rsidRPr="00BF2986">
        <w:trPr>
          <w:cantSplit/>
          <w:trHeight w:val="347"/>
        </w:trPr>
        <w:tc>
          <w:tcPr>
            <w:tcW w:w="4678" w:type="dxa"/>
            <w:vMerge/>
          </w:tcPr>
          <w:p w:rsidR="00E50432" w:rsidRPr="00BF2986" w:rsidRDefault="00E50432" w:rsidP="00BF2986">
            <w:pPr>
              <w:jc w:val="both"/>
              <w:rPr>
                <w:color w:val="FF0000"/>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Казначейское обеспечение обязательств (код формы по ОКУД 0506110)</w:t>
            </w:r>
          </w:p>
        </w:tc>
      </w:tr>
      <w:tr w:rsidR="00E50432" w:rsidRPr="00BF2986">
        <w:trPr>
          <w:cantSplit/>
          <w:trHeight w:val="896"/>
        </w:trPr>
        <w:tc>
          <w:tcPr>
            <w:tcW w:w="4678" w:type="dxa"/>
            <w:vMerge/>
          </w:tcPr>
          <w:p w:rsidR="00E50432" w:rsidRPr="00BF2986" w:rsidRDefault="00E50432" w:rsidP="00BF2986">
            <w:pPr>
              <w:jc w:val="both"/>
              <w:rPr>
                <w:color w:val="FF0000"/>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договора (соглашения) о предоставлении субсидии и бюджетных инвестиций юридическому лицу</w:t>
            </w:r>
          </w:p>
        </w:tc>
      </w:tr>
      <w:tr w:rsidR="00E50432" w:rsidRPr="00BF2986">
        <w:trPr>
          <w:cantSplit/>
          <w:trHeight w:val="1496"/>
        </w:trPr>
        <w:tc>
          <w:tcPr>
            <w:tcW w:w="4678" w:type="dxa"/>
            <w:vMerge w:val="restart"/>
          </w:tcPr>
          <w:p w:rsidR="00E50432" w:rsidRPr="00BF2986" w:rsidRDefault="00E50432" w:rsidP="00BF2986">
            <w:pPr>
              <w:jc w:val="both"/>
              <w:rPr>
                <w:sz w:val="16"/>
                <w:szCs w:val="16"/>
              </w:rPr>
            </w:pPr>
            <w:r w:rsidRPr="00BF2986">
              <w:rPr>
                <w:sz w:val="16"/>
                <w:szCs w:val="16"/>
              </w:rPr>
              <w:t>8. 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E50432" w:rsidRPr="00BF2986">
        <w:trPr>
          <w:cantSplit/>
          <w:trHeight w:val="1675"/>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В случае предоставления субсидии юридическому лицу на возмещение фактически произведенных расходов (недополученных доходов):</w:t>
            </w:r>
          </w:p>
          <w:p w:rsidR="00E50432" w:rsidRPr="00BF2986" w:rsidRDefault="00E50432" w:rsidP="00BF2986">
            <w:pPr>
              <w:autoSpaceDE w:val="0"/>
              <w:autoSpaceDN w:val="0"/>
              <w:adjustRightInd w:val="0"/>
              <w:jc w:val="both"/>
              <w:rPr>
                <w:sz w:val="16"/>
                <w:szCs w:val="16"/>
              </w:rPr>
            </w:pPr>
            <w:r w:rsidRPr="00BF2986">
              <w:rPr>
                <w:sz w:val="16"/>
                <w:szCs w:val="16"/>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50432" w:rsidRPr="00BF2986" w:rsidRDefault="00E50432" w:rsidP="00BF2986">
            <w:pPr>
              <w:autoSpaceDE w:val="0"/>
              <w:autoSpaceDN w:val="0"/>
              <w:adjustRightInd w:val="0"/>
              <w:jc w:val="both"/>
              <w:rPr>
                <w:sz w:val="16"/>
                <w:szCs w:val="16"/>
              </w:rPr>
            </w:pPr>
            <w:r w:rsidRPr="00BF2986">
              <w:rPr>
                <w:sz w:val="16"/>
                <w:szCs w:val="16"/>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E50432" w:rsidRPr="00BF2986">
        <w:trPr>
          <w:cantSplit/>
          <w:trHeight w:val="201"/>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Заявка на перечисление субсидии юридическому лицу (при наличии)</w:t>
            </w:r>
          </w:p>
        </w:tc>
      </w:tr>
      <w:tr w:rsidR="00E50432" w:rsidRPr="00BF2986">
        <w:trPr>
          <w:cantSplit/>
          <w:trHeight w:val="366"/>
        </w:trPr>
        <w:tc>
          <w:tcPr>
            <w:tcW w:w="4678" w:type="dxa"/>
            <w:vMerge/>
          </w:tcPr>
          <w:p w:rsidR="00E50432" w:rsidRPr="00BF2986" w:rsidRDefault="00E50432" w:rsidP="00BF2986">
            <w:pPr>
              <w:jc w:val="both"/>
              <w:rPr>
                <w:color w:val="FF0000"/>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Казначейское обеспечение обязательств (код формы по ОКУД 0506110)</w:t>
            </w:r>
          </w:p>
        </w:tc>
      </w:tr>
      <w:tr w:rsidR="00E50432" w:rsidRPr="00BF2986">
        <w:trPr>
          <w:cantSplit/>
          <w:trHeight w:val="777"/>
        </w:trPr>
        <w:tc>
          <w:tcPr>
            <w:tcW w:w="4678" w:type="dxa"/>
            <w:vMerge/>
          </w:tcPr>
          <w:p w:rsidR="00E50432" w:rsidRPr="00BF2986" w:rsidRDefault="00E50432" w:rsidP="00BF2986">
            <w:pPr>
              <w:jc w:val="both"/>
              <w:rPr>
                <w:color w:val="FF0000"/>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нормативного правового акта о предоставлении субсидии юридическому лицу</w:t>
            </w:r>
          </w:p>
        </w:tc>
      </w:tr>
      <w:tr w:rsidR="00E50432" w:rsidRPr="00BF2986">
        <w:trPr>
          <w:cantSplit/>
          <w:trHeight w:val="300"/>
        </w:trPr>
        <w:tc>
          <w:tcPr>
            <w:tcW w:w="4678" w:type="dxa"/>
            <w:vMerge w:val="restart"/>
          </w:tcPr>
          <w:p w:rsidR="00E50432" w:rsidRPr="00BF2986" w:rsidRDefault="00E50432" w:rsidP="00BF2986">
            <w:pPr>
              <w:jc w:val="both"/>
              <w:rPr>
                <w:sz w:val="16"/>
                <w:szCs w:val="16"/>
              </w:rPr>
            </w:pPr>
            <w:r w:rsidRPr="00BF2986">
              <w:rPr>
                <w:sz w:val="16"/>
                <w:szCs w:val="16"/>
              </w:rPr>
              <w:t>9. Договор на оказание услуг, выполнение работ, заключенный получателем средств бюджета сельского поселения с физическим лицом, не являющимся индивидуальным предпринимателем</w:t>
            </w: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Акт выполненных работ</w:t>
            </w:r>
          </w:p>
        </w:tc>
      </w:tr>
      <w:tr w:rsidR="00E50432" w:rsidRPr="00BF2986">
        <w:trPr>
          <w:cantSplit/>
          <w:trHeight w:val="300"/>
        </w:trPr>
        <w:tc>
          <w:tcPr>
            <w:tcW w:w="4678" w:type="dxa"/>
            <w:vMerge/>
          </w:tcPr>
          <w:p w:rsidR="00E50432" w:rsidRPr="00BF2986" w:rsidRDefault="00E50432" w:rsidP="00BF2986">
            <w:pPr>
              <w:jc w:val="both"/>
              <w:rPr>
                <w:color w:val="FF0000"/>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Акт об оказании услуг</w:t>
            </w:r>
          </w:p>
        </w:tc>
      </w:tr>
      <w:tr w:rsidR="00E50432" w:rsidRPr="00BF2986">
        <w:trPr>
          <w:cantSplit/>
          <w:trHeight w:val="356"/>
        </w:trPr>
        <w:tc>
          <w:tcPr>
            <w:tcW w:w="4678" w:type="dxa"/>
            <w:vMerge/>
          </w:tcPr>
          <w:p w:rsidR="00E50432" w:rsidRPr="00BF2986" w:rsidRDefault="00E50432" w:rsidP="00BF2986">
            <w:pPr>
              <w:jc w:val="both"/>
              <w:rPr>
                <w:color w:val="FF0000"/>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Акт приема-передачи</w:t>
            </w:r>
          </w:p>
        </w:tc>
      </w:tr>
      <w:tr w:rsidR="00E50432" w:rsidRPr="00BF2986">
        <w:trPr>
          <w:cantSplit/>
          <w:trHeight w:val="696"/>
        </w:trPr>
        <w:tc>
          <w:tcPr>
            <w:tcW w:w="4678" w:type="dxa"/>
            <w:vMerge w:val="restart"/>
          </w:tcPr>
          <w:p w:rsidR="00E50432" w:rsidRPr="00BF2986" w:rsidRDefault="00E50432" w:rsidP="00BF2986">
            <w:pPr>
              <w:jc w:val="both"/>
              <w:rPr>
                <w:sz w:val="16"/>
                <w:szCs w:val="16"/>
              </w:rPr>
            </w:pPr>
            <w:r w:rsidRPr="00BF2986">
              <w:rPr>
                <w:sz w:val="16"/>
                <w:szCs w:val="16"/>
              </w:rPr>
              <w:t>10. 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c>
          <w:tcPr>
            <w:tcW w:w="5942" w:type="dxa"/>
          </w:tcPr>
          <w:p w:rsidR="00E50432" w:rsidRPr="00BF2986" w:rsidRDefault="00E50432" w:rsidP="00BF2986">
            <w:pPr>
              <w:jc w:val="both"/>
              <w:rPr>
                <w:sz w:val="16"/>
                <w:szCs w:val="16"/>
              </w:rPr>
            </w:pPr>
            <w:r w:rsidRPr="00BF2986">
              <w:rPr>
                <w:sz w:val="16"/>
                <w:szCs w:val="16"/>
              </w:rPr>
              <w:t>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r>
      <w:tr w:rsidR="00E50432" w:rsidRPr="00BF2986">
        <w:trPr>
          <w:cantSplit/>
          <w:trHeight w:val="717"/>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jc w:val="both"/>
              <w:rPr>
                <w:sz w:val="16"/>
                <w:szCs w:val="16"/>
              </w:rPr>
            </w:pPr>
            <w:r w:rsidRPr="00BF2986">
              <w:rPr>
                <w:sz w:val="16"/>
                <w:szCs w:val="16"/>
              </w:rPr>
              <w:t>Иной документ, подтверждающий возникновение денежного обязательства по бюджетному обязательству получателя средств районного бюджета</w:t>
            </w:r>
          </w:p>
        </w:tc>
      </w:tr>
      <w:tr w:rsidR="00E50432" w:rsidRPr="00BF2986">
        <w:trPr>
          <w:cantSplit/>
          <w:trHeight w:val="345"/>
        </w:trPr>
        <w:tc>
          <w:tcPr>
            <w:tcW w:w="4678" w:type="dxa"/>
            <w:vMerge w:val="restart"/>
          </w:tcPr>
          <w:p w:rsidR="00E50432" w:rsidRPr="00BF2986" w:rsidRDefault="00E50432" w:rsidP="00BF2986">
            <w:pPr>
              <w:jc w:val="both"/>
              <w:rPr>
                <w:sz w:val="16"/>
                <w:szCs w:val="16"/>
              </w:rPr>
            </w:pPr>
            <w:r w:rsidRPr="00BF2986">
              <w:rPr>
                <w:sz w:val="16"/>
                <w:szCs w:val="16"/>
              </w:rPr>
              <w:t>11.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сельского поселения в ТОУФК не направлены информация и документы по указанному договору для их включения в реестр контрактов</w:t>
            </w: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Акт выполненных работ</w:t>
            </w:r>
          </w:p>
        </w:tc>
      </w:tr>
      <w:tr w:rsidR="00E50432" w:rsidRPr="00BF2986">
        <w:trPr>
          <w:cantSplit/>
          <w:trHeight w:val="300"/>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Акт об оказании услуг</w:t>
            </w:r>
          </w:p>
        </w:tc>
      </w:tr>
      <w:tr w:rsidR="00E50432" w:rsidRPr="00BF2986">
        <w:trPr>
          <w:cantSplit/>
          <w:trHeight w:val="89"/>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jc w:val="both"/>
              <w:rPr>
                <w:sz w:val="16"/>
                <w:szCs w:val="16"/>
              </w:rPr>
            </w:pPr>
            <w:r w:rsidRPr="00BF2986">
              <w:rPr>
                <w:sz w:val="16"/>
                <w:szCs w:val="16"/>
              </w:rPr>
              <w:t>Акт приема-передачи</w:t>
            </w:r>
          </w:p>
        </w:tc>
      </w:tr>
      <w:tr w:rsidR="00E50432" w:rsidRPr="00BF2986">
        <w:trPr>
          <w:cantSplit/>
          <w:trHeight w:val="726"/>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jc w:val="both"/>
              <w:rPr>
                <w:sz w:val="16"/>
                <w:szCs w:val="16"/>
              </w:rPr>
            </w:pPr>
            <w:r w:rsidRPr="00BF2986">
              <w:rPr>
                <w:sz w:val="16"/>
                <w:szCs w:val="16"/>
              </w:rPr>
              <w:t>Иной документ, подтверждающий возникновение денежного обязательства по бюджетному обязательству получателя средств бюджета сельского поселения</w:t>
            </w:r>
          </w:p>
        </w:tc>
      </w:tr>
      <w:tr w:rsidR="00E50432" w:rsidRPr="00BF2986">
        <w:trPr>
          <w:cantSplit/>
          <w:trHeight w:val="180"/>
        </w:trPr>
        <w:tc>
          <w:tcPr>
            <w:tcW w:w="4678" w:type="dxa"/>
            <w:vMerge w:val="restart"/>
          </w:tcPr>
          <w:p w:rsidR="00E50432" w:rsidRPr="00BF2986" w:rsidRDefault="00E50432" w:rsidP="00BF2986">
            <w:pPr>
              <w:jc w:val="both"/>
              <w:rPr>
                <w:sz w:val="16"/>
                <w:szCs w:val="16"/>
              </w:rPr>
            </w:pPr>
            <w:r w:rsidRPr="00BF2986">
              <w:rPr>
                <w:sz w:val="16"/>
                <w:szCs w:val="16"/>
              </w:rPr>
              <w:t>12. Заявление на выдачу денежных средств под отчет, авансовый отчет</w:t>
            </w: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Заявление на выдачу денежных средств под отчет</w:t>
            </w:r>
          </w:p>
        </w:tc>
      </w:tr>
      <w:tr w:rsidR="00E50432" w:rsidRPr="00BF2986">
        <w:trPr>
          <w:cantSplit/>
          <w:trHeight w:val="300"/>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Авансовый отчет (ф. 0504505)</w:t>
            </w:r>
          </w:p>
        </w:tc>
      </w:tr>
      <w:tr w:rsidR="00E50432" w:rsidRPr="00BF2986">
        <w:trPr>
          <w:cantSplit/>
          <w:trHeight w:val="396"/>
        </w:trPr>
        <w:tc>
          <w:tcPr>
            <w:tcW w:w="4678" w:type="dxa"/>
            <w:vMerge w:val="restart"/>
          </w:tcPr>
          <w:p w:rsidR="00E50432" w:rsidRPr="00BF2986" w:rsidRDefault="00E50432" w:rsidP="00BF2986">
            <w:pPr>
              <w:jc w:val="both"/>
              <w:rPr>
                <w:sz w:val="16"/>
                <w:szCs w:val="16"/>
              </w:rPr>
            </w:pPr>
            <w:r w:rsidRPr="00BF2986">
              <w:rPr>
                <w:sz w:val="16"/>
                <w:szCs w:val="16"/>
              </w:rPr>
              <w:t>13. Договор о целевом обучении по образовательной программе высшего образования и (или) распоряжение об осуществлении выплат в соответствии с договором о целевом обучении по образовательной программе высшего образования</w:t>
            </w:r>
          </w:p>
        </w:tc>
        <w:tc>
          <w:tcPr>
            <w:tcW w:w="5942" w:type="dxa"/>
          </w:tcPr>
          <w:p w:rsidR="00E50432" w:rsidRPr="00BF2986" w:rsidRDefault="00E50432" w:rsidP="00BF2986">
            <w:pPr>
              <w:jc w:val="both"/>
              <w:rPr>
                <w:sz w:val="16"/>
                <w:szCs w:val="16"/>
              </w:rPr>
            </w:pPr>
            <w:r w:rsidRPr="00BF2986">
              <w:rPr>
                <w:sz w:val="16"/>
                <w:szCs w:val="16"/>
              </w:rPr>
              <w:t>Договор о целевом обучении по образовательной программе высшего образования</w:t>
            </w:r>
          </w:p>
        </w:tc>
      </w:tr>
      <w:tr w:rsidR="00E50432" w:rsidRPr="00BF2986">
        <w:trPr>
          <w:cantSplit/>
          <w:trHeight w:val="300"/>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jc w:val="both"/>
              <w:rPr>
                <w:sz w:val="16"/>
                <w:szCs w:val="16"/>
              </w:rPr>
            </w:pPr>
            <w:r w:rsidRPr="00BF2986">
              <w:rPr>
                <w:sz w:val="16"/>
                <w:szCs w:val="16"/>
              </w:rPr>
              <w:t>Распоряжение об осуществлении выплат в соответствии с договором о целевом обучении по образовательной программе высшего образования</w:t>
            </w:r>
          </w:p>
        </w:tc>
      </w:tr>
      <w:tr w:rsidR="00E50432" w:rsidRPr="00BF2986">
        <w:trPr>
          <w:cantSplit/>
          <w:trHeight w:val="511"/>
        </w:trPr>
        <w:tc>
          <w:tcPr>
            <w:tcW w:w="4678" w:type="dxa"/>
            <w:vMerge w:val="restart"/>
          </w:tcPr>
          <w:p w:rsidR="00E50432" w:rsidRPr="00BF2986" w:rsidRDefault="00E50432" w:rsidP="00BF2986">
            <w:pPr>
              <w:jc w:val="both"/>
              <w:rPr>
                <w:sz w:val="16"/>
                <w:szCs w:val="16"/>
              </w:rPr>
            </w:pPr>
            <w:r w:rsidRPr="00BF2986">
              <w:rPr>
                <w:sz w:val="16"/>
                <w:szCs w:val="16"/>
              </w:rPr>
              <w:t>14. Нормативный правовой акт или распоряжение об утверждении штатного расписания с расчетом годового фонда оплаты труда с учетом взносов по обязательному социальному страхованию</w:t>
            </w: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Записка-расчет об исчислении среднего заработка при предоставлении отпуска, увольнении и других случаях (ф. 0504425)</w:t>
            </w:r>
          </w:p>
        </w:tc>
      </w:tr>
      <w:tr w:rsidR="00E50432" w:rsidRPr="00BF2986">
        <w:trPr>
          <w:cantSplit/>
          <w:trHeight w:val="339"/>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 xml:space="preserve">Расчетно-платежная ведомость </w:t>
            </w:r>
            <w:r w:rsidRPr="00BF2986">
              <w:rPr>
                <w:sz w:val="16"/>
                <w:szCs w:val="16"/>
              </w:rPr>
              <w:br/>
              <w:t>(ф. 0504401)</w:t>
            </w:r>
          </w:p>
        </w:tc>
      </w:tr>
      <w:tr w:rsidR="00E50432" w:rsidRPr="00BF2986">
        <w:trPr>
          <w:cantSplit/>
          <w:trHeight w:val="264"/>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Расчетная ведомость (ф. 0504402)</w:t>
            </w:r>
          </w:p>
        </w:tc>
      </w:tr>
      <w:tr w:rsidR="00E50432" w:rsidRPr="00BF2986">
        <w:trPr>
          <w:cantSplit/>
          <w:trHeight w:val="968"/>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E50432" w:rsidRPr="00BF2986">
        <w:trPr>
          <w:cantSplit/>
        </w:trPr>
        <w:tc>
          <w:tcPr>
            <w:tcW w:w="4678" w:type="dxa"/>
          </w:tcPr>
          <w:p w:rsidR="00E50432" w:rsidRPr="00BF2986" w:rsidRDefault="00E50432" w:rsidP="00BF2986">
            <w:pPr>
              <w:jc w:val="both"/>
              <w:rPr>
                <w:sz w:val="16"/>
                <w:szCs w:val="16"/>
              </w:rPr>
            </w:pPr>
            <w:r w:rsidRPr="00BF2986">
              <w:rPr>
                <w:sz w:val="16"/>
                <w:szCs w:val="16"/>
              </w:rPr>
              <w:t>15. Закон, иной нормативный правовой акт, в соответствии с которым возникают публичные нормативные обязательства</w:t>
            </w:r>
          </w:p>
        </w:tc>
        <w:tc>
          <w:tcPr>
            <w:tcW w:w="5942" w:type="dxa"/>
          </w:tcPr>
          <w:p w:rsidR="00E50432" w:rsidRPr="00BF2986" w:rsidRDefault="00E50432" w:rsidP="00BF2986">
            <w:pPr>
              <w:jc w:val="both"/>
              <w:rPr>
                <w:sz w:val="16"/>
                <w:szCs w:val="16"/>
              </w:rPr>
            </w:pPr>
            <w:r w:rsidRPr="00BF2986">
              <w:rPr>
                <w:sz w:val="16"/>
                <w:szCs w:val="16"/>
              </w:rPr>
              <w:t>Закон, иной нормативный правовой акт, в соответствии с которым возникают публичные нормативные обязательства</w:t>
            </w:r>
          </w:p>
        </w:tc>
      </w:tr>
      <w:tr w:rsidR="00E50432" w:rsidRPr="00BF2986">
        <w:trPr>
          <w:cantSplit/>
        </w:trPr>
        <w:tc>
          <w:tcPr>
            <w:tcW w:w="4678" w:type="dxa"/>
          </w:tcPr>
          <w:p w:rsidR="00E50432" w:rsidRPr="00BF2986" w:rsidRDefault="00E50432" w:rsidP="00BF2986">
            <w:pPr>
              <w:jc w:val="both"/>
              <w:rPr>
                <w:sz w:val="16"/>
                <w:szCs w:val="16"/>
              </w:rPr>
            </w:pPr>
            <w:r w:rsidRPr="00BF2986">
              <w:rPr>
                <w:sz w:val="16"/>
                <w:szCs w:val="16"/>
              </w:rPr>
              <w:t>16. Закон, иной правовой акт, в соответствии с которым физическим лицам предоставляются социальные выплаты непубличного характера</w:t>
            </w:r>
          </w:p>
        </w:tc>
        <w:tc>
          <w:tcPr>
            <w:tcW w:w="5942" w:type="dxa"/>
          </w:tcPr>
          <w:p w:rsidR="00E50432" w:rsidRPr="00BF2986" w:rsidRDefault="00E50432" w:rsidP="00BF2986">
            <w:pPr>
              <w:jc w:val="both"/>
              <w:rPr>
                <w:sz w:val="16"/>
                <w:szCs w:val="16"/>
              </w:rPr>
            </w:pPr>
            <w:r w:rsidRPr="00BF2986">
              <w:rPr>
                <w:sz w:val="16"/>
                <w:szCs w:val="16"/>
              </w:rPr>
              <w:t>Закон, иной правовой акт, в соответствии с которым физическим лицам предоставляются социальные выплаты непубличного характера</w:t>
            </w:r>
          </w:p>
        </w:tc>
      </w:tr>
      <w:tr w:rsidR="00E50432" w:rsidRPr="00BF2986">
        <w:trPr>
          <w:cantSplit/>
        </w:trPr>
        <w:tc>
          <w:tcPr>
            <w:tcW w:w="4678" w:type="dxa"/>
          </w:tcPr>
          <w:p w:rsidR="00E50432" w:rsidRPr="00BF2986" w:rsidRDefault="00E50432" w:rsidP="00BF2986">
            <w:pPr>
              <w:jc w:val="both"/>
              <w:rPr>
                <w:sz w:val="16"/>
                <w:szCs w:val="16"/>
              </w:rPr>
            </w:pPr>
            <w:r w:rsidRPr="00BF2986">
              <w:rPr>
                <w:sz w:val="16"/>
                <w:szCs w:val="16"/>
              </w:rPr>
              <w:t>17. Документ, в соответствии с которым возникают бюджетные обязательства по платежам в бюджет</w:t>
            </w:r>
          </w:p>
        </w:tc>
        <w:tc>
          <w:tcPr>
            <w:tcW w:w="5942" w:type="dxa"/>
          </w:tcPr>
          <w:p w:rsidR="00E50432" w:rsidRPr="00BF2986" w:rsidRDefault="00E50432" w:rsidP="00BF2986">
            <w:pPr>
              <w:jc w:val="both"/>
              <w:rPr>
                <w:sz w:val="16"/>
                <w:szCs w:val="16"/>
              </w:rPr>
            </w:pPr>
            <w:r w:rsidRPr="00BF2986">
              <w:rPr>
                <w:sz w:val="16"/>
                <w:szCs w:val="16"/>
              </w:rPr>
              <w:t>Документ, в соответствии с которым возникают денежные обязательства по платежам в бюджет</w:t>
            </w:r>
          </w:p>
        </w:tc>
      </w:tr>
      <w:tr w:rsidR="00E50432" w:rsidRPr="00BF2986">
        <w:trPr>
          <w:cantSplit/>
          <w:trHeight w:val="300"/>
        </w:trPr>
        <w:tc>
          <w:tcPr>
            <w:tcW w:w="4678" w:type="dxa"/>
            <w:vMerge w:val="restart"/>
          </w:tcPr>
          <w:p w:rsidR="00E50432" w:rsidRPr="00BF2986" w:rsidRDefault="00E50432" w:rsidP="00BF2986">
            <w:pPr>
              <w:jc w:val="both"/>
              <w:rPr>
                <w:sz w:val="16"/>
                <w:szCs w:val="16"/>
              </w:rPr>
            </w:pPr>
            <w:r w:rsidRPr="00BF2986">
              <w:rPr>
                <w:sz w:val="16"/>
                <w:szCs w:val="16"/>
              </w:rPr>
              <w:t>18. Исполнительный документ (исполнительный лист, судебный приказ), не предусмотренный пунктом 20 графы 1 Перечня документов-оснований (далее – исполнительный документ)</w:t>
            </w: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Бухгалтерская справка (ф. 0504833)</w:t>
            </w:r>
          </w:p>
        </w:tc>
      </w:tr>
      <w:tr w:rsidR="00E50432" w:rsidRPr="00BF2986">
        <w:trPr>
          <w:cantSplit/>
          <w:trHeight w:val="315"/>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График выплат по исполнительному документу, предусматривающему выплаты периодического характера</w:t>
            </w:r>
          </w:p>
        </w:tc>
      </w:tr>
      <w:tr w:rsidR="00E50432" w:rsidRPr="00BF2986">
        <w:trPr>
          <w:cantSplit/>
          <w:trHeight w:val="187"/>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Исполнительный документ</w:t>
            </w:r>
          </w:p>
        </w:tc>
      </w:tr>
      <w:tr w:rsidR="00E50432" w:rsidRPr="00BF2986">
        <w:trPr>
          <w:cantSplit/>
          <w:trHeight w:val="291"/>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Справка-расчет</w:t>
            </w:r>
          </w:p>
        </w:tc>
      </w:tr>
      <w:tr w:rsidR="00E50432" w:rsidRPr="00BF2986">
        <w:trPr>
          <w:cantSplit/>
          <w:trHeight w:val="513"/>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исполнительного документа</w:t>
            </w:r>
          </w:p>
        </w:tc>
      </w:tr>
      <w:tr w:rsidR="00E50432" w:rsidRPr="00BF2986">
        <w:trPr>
          <w:cantSplit/>
        </w:trPr>
        <w:tc>
          <w:tcPr>
            <w:tcW w:w="4678" w:type="dxa"/>
          </w:tcPr>
          <w:p w:rsidR="00E50432" w:rsidRPr="00BF2986" w:rsidRDefault="00E50432" w:rsidP="00BF2986">
            <w:pPr>
              <w:jc w:val="both"/>
              <w:rPr>
                <w:sz w:val="16"/>
                <w:szCs w:val="16"/>
              </w:rPr>
            </w:pPr>
            <w:r w:rsidRPr="00BF2986">
              <w:rPr>
                <w:sz w:val="16"/>
                <w:szCs w:val="16"/>
              </w:rPr>
              <w:t>19. Исполнительный документ, исполнение которого осуществляется в соответствии с пунктом 4 статьи 242.2 Бюджетного кодекса Российской Федерации</w:t>
            </w:r>
          </w:p>
        </w:tc>
        <w:tc>
          <w:tcPr>
            <w:tcW w:w="5942" w:type="dxa"/>
          </w:tcPr>
          <w:p w:rsidR="00E50432" w:rsidRPr="00BF2986" w:rsidRDefault="00E50432" w:rsidP="00BF2986">
            <w:pPr>
              <w:jc w:val="both"/>
              <w:rPr>
                <w:sz w:val="16"/>
                <w:szCs w:val="16"/>
              </w:rPr>
            </w:pPr>
            <w:r w:rsidRPr="00BF2986">
              <w:rPr>
                <w:sz w:val="16"/>
                <w:szCs w:val="16"/>
              </w:rPr>
              <w:t>Исполнительный документ, исполнение которого осуществляется в соответствии с пунктом 4 статьи 242.2 Бюджетного кодекса Российской Федерации</w:t>
            </w:r>
          </w:p>
        </w:tc>
      </w:tr>
      <w:tr w:rsidR="00E50432" w:rsidRPr="00BF2986">
        <w:trPr>
          <w:cantSplit/>
          <w:trHeight w:val="315"/>
        </w:trPr>
        <w:tc>
          <w:tcPr>
            <w:tcW w:w="4678" w:type="dxa"/>
            <w:vMerge w:val="restart"/>
          </w:tcPr>
          <w:p w:rsidR="00E50432" w:rsidRPr="00BF2986" w:rsidRDefault="00E50432" w:rsidP="00BF2986">
            <w:pPr>
              <w:jc w:val="both"/>
              <w:rPr>
                <w:sz w:val="16"/>
                <w:szCs w:val="16"/>
              </w:rPr>
            </w:pPr>
            <w:r w:rsidRPr="00BF2986">
              <w:rPr>
                <w:sz w:val="16"/>
                <w:szCs w:val="16"/>
              </w:rPr>
              <w:t>20. Решение налогового органа о взыскании налога, сбора, пеней и штрафов (далее – решение налогового органа)</w:t>
            </w: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Бухгалтерская справка (ф. 0504833)</w:t>
            </w:r>
          </w:p>
        </w:tc>
      </w:tr>
      <w:tr w:rsidR="00E50432" w:rsidRPr="00BF2986">
        <w:trPr>
          <w:cantSplit/>
          <w:trHeight w:val="315"/>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Решение налогового органа</w:t>
            </w:r>
          </w:p>
        </w:tc>
      </w:tr>
      <w:tr w:rsidR="00E50432" w:rsidRPr="00BF2986">
        <w:trPr>
          <w:cantSplit/>
          <w:trHeight w:val="306"/>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Справка-расчет</w:t>
            </w:r>
          </w:p>
        </w:tc>
      </w:tr>
      <w:tr w:rsidR="00E50432" w:rsidRPr="00BF2986">
        <w:trPr>
          <w:cantSplit/>
          <w:trHeight w:val="587"/>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решения налогового органа</w:t>
            </w:r>
          </w:p>
        </w:tc>
      </w:tr>
      <w:tr w:rsidR="00E50432" w:rsidRPr="00BF2986">
        <w:trPr>
          <w:cantSplit/>
          <w:trHeight w:val="315"/>
        </w:trPr>
        <w:tc>
          <w:tcPr>
            <w:tcW w:w="4678" w:type="dxa"/>
            <w:vMerge w:val="restart"/>
          </w:tcPr>
          <w:p w:rsidR="00E50432" w:rsidRPr="00BF2986" w:rsidRDefault="00E50432" w:rsidP="00BF2986">
            <w:pPr>
              <w:jc w:val="both"/>
              <w:rPr>
                <w:sz w:val="16"/>
                <w:szCs w:val="16"/>
              </w:rPr>
            </w:pPr>
            <w:r w:rsidRPr="00BF2986">
              <w:rPr>
                <w:sz w:val="16"/>
                <w:szCs w:val="16"/>
              </w:rPr>
              <w:t>21. Документ, не определенный пунктами 1 - 21 графы 1 Перечня документов-оснований, в соответствии с которым возникает бюджетное обязательство получателя средств бюджета сельского поселения</w:t>
            </w: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Акт выполненных работ</w:t>
            </w:r>
          </w:p>
        </w:tc>
      </w:tr>
      <w:tr w:rsidR="00E50432" w:rsidRPr="00BF2986">
        <w:trPr>
          <w:cantSplit/>
          <w:trHeight w:val="315"/>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Акт приема-передачи</w:t>
            </w:r>
          </w:p>
        </w:tc>
      </w:tr>
      <w:tr w:rsidR="00E50432" w:rsidRPr="00BF2986">
        <w:trPr>
          <w:cantSplit/>
          <w:trHeight w:val="306"/>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Акт сверки взаимных расчетов</w:t>
            </w:r>
          </w:p>
        </w:tc>
      </w:tr>
      <w:tr w:rsidR="00E50432" w:rsidRPr="00BF2986">
        <w:trPr>
          <w:cantSplit/>
          <w:trHeight w:val="330"/>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Заявление физического лица</w:t>
            </w:r>
          </w:p>
        </w:tc>
      </w:tr>
      <w:tr w:rsidR="00E50432" w:rsidRPr="00BF2986">
        <w:trPr>
          <w:cantSplit/>
          <w:trHeight w:val="238"/>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Решение суда о расторжении муниципального контракта (договора)</w:t>
            </w:r>
          </w:p>
        </w:tc>
      </w:tr>
      <w:tr w:rsidR="00E50432" w:rsidRPr="00BF2986">
        <w:trPr>
          <w:cantSplit/>
          <w:trHeight w:val="597"/>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E50432" w:rsidRPr="00BF2986">
        <w:trPr>
          <w:cantSplit/>
          <w:trHeight w:val="316"/>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Квитанция</w:t>
            </w:r>
          </w:p>
        </w:tc>
      </w:tr>
      <w:tr w:rsidR="00E50432" w:rsidRPr="00BF2986">
        <w:trPr>
          <w:cantSplit/>
          <w:trHeight w:val="393"/>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Приказ о направлении в командировку, с прилагаемым расчетом командировочных сумм</w:t>
            </w:r>
          </w:p>
        </w:tc>
      </w:tr>
      <w:tr w:rsidR="00E50432" w:rsidRPr="00BF2986">
        <w:trPr>
          <w:cantSplit/>
          <w:trHeight w:val="330"/>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Служебная записка</w:t>
            </w:r>
          </w:p>
        </w:tc>
      </w:tr>
      <w:tr w:rsidR="00E50432" w:rsidRPr="00BF2986">
        <w:trPr>
          <w:cantSplit/>
          <w:trHeight w:val="315"/>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Справка-расчет</w:t>
            </w:r>
          </w:p>
        </w:tc>
      </w:tr>
      <w:tr w:rsidR="00E50432" w:rsidRPr="00BF2986">
        <w:trPr>
          <w:cantSplit/>
          <w:trHeight w:val="285"/>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Счет</w:t>
            </w:r>
          </w:p>
        </w:tc>
      </w:tr>
      <w:tr w:rsidR="00E50432" w:rsidRPr="00BF2986">
        <w:trPr>
          <w:cantSplit/>
          <w:trHeight w:val="289"/>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Счет-фактура</w:t>
            </w:r>
          </w:p>
        </w:tc>
      </w:tr>
      <w:tr w:rsidR="00E50432" w:rsidRPr="00BF2986">
        <w:trPr>
          <w:cantSplit/>
          <w:trHeight w:val="347"/>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Товарная накладная (унифицированная форма № ТОРГ-12) (ф. 0330212)</w:t>
            </w:r>
          </w:p>
        </w:tc>
      </w:tr>
      <w:tr w:rsidR="00E50432" w:rsidRPr="00BF2986">
        <w:trPr>
          <w:cantSplit/>
          <w:trHeight w:val="164"/>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Универсальный передаточный документ</w:t>
            </w:r>
          </w:p>
        </w:tc>
      </w:tr>
      <w:tr w:rsidR="00E50432" w:rsidRPr="00BF2986">
        <w:trPr>
          <w:cantSplit/>
          <w:trHeight w:val="225"/>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Чек</w:t>
            </w:r>
          </w:p>
        </w:tc>
      </w:tr>
      <w:tr w:rsidR="00E50432" w:rsidRPr="00BF2986">
        <w:trPr>
          <w:cantSplit/>
          <w:trHeight w:val="225"/>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Договор (соглашение) о предоставлении субсидий муниципальному бюджетному или автономному учреждению сведения о котором не подлежат включению в реестр соглашений</w:t>
            </w:r>
          </w:p>
        </w:tc>
      </w:tr>
      <w:tr w:rsidR="00E50432" w:rsidRPr="00BF2986">
        <w:trPr>
          <w:cantSplit/>
          <w:trHeight w:val="609"/>
        </w:trPr>
        <w:tc>
          <w:tcPr>
            <w:tcW w:w="4678" w:type="dxa"/>
            <w:vMerge/>
          </w:tcPr>
          <w:p w:rsidR="00E50432" w:rsidRPr="00BF2986" w:rsidRDefault="00E50432" w:rsidP="00BF2986">
            <w:pPr>
              <w:jc w:val="both"/>
              <w:rPr>
                <w:sz w:val="16"/>
                <w:szCs w:val="16"/>
              </w:rPr>
            </w:pPr>
          </w:p>
        </w:tc>
        <w:tc>
          <w:tcPr>
            <w:tcW w:w="5942" w:type="dxa"/>
          </w:tcPr>
          <w:p w:rsidR="00E50432" w:rsidRPr="00BF2986" w:rsidRDefault="00E50432" w:rsidP="00BF2986">
            <w:pPr>
              <w:autoSpaceDE w:val="0"/>
              <w:autoSpaceDN w:val="0"/>
              <w:adjustRightInd w:val="0"/>
              <w:jc w:val="both"/>
              <w:rPr>
                <w:sz w:val="16"/>
                <w:szCs w:val="16"/>
              </w:rPr>
            </w:pPr>
            <w:r w:rsidRPr="00BF2986">
              <w:rPr>
                <w:sz w:val="16"/>
                <w:szCs w:val="16"/>
              </w:rPr>
              <w:t>Иной документ, подтверждающий возникновение денежного обязательства по бюджетному обязательству получателя средств бюджета сельского поселения</w:t>
            </w:r>
          </w:p>
        </w:tc>
      </w:tr>
    </w:tbl>
    <w:p w:rsidR="00E50432" w:rsidRPr="00BF2986" w:rsidRDefault="00E50432" w:rsidP="00BF2986">
      <w:pPr>
        <w:pStyle w:val="ConsPlusNormal"/>
        <w:jc w:val="both"/>
        <w:rPr>
          <w:rFonts w:cs="Times New Roman"/>
          <w:sz w:val="16"/>
          <w:szCs w:val="16"/>
        </w:rPr>
      </w:pPr>
    </w:p>
    <w:p w:rsidR="00E50432" w:rsidRDefault="00E50432" w:rsidP="00BF2986">
      <w:pPr>
        <w:pStyle w:val="NormalWeb"/>
        <w:ind w:firstLine="709"/>
        <w:jc w:val="center"/>
        <w:rPr>
          <w:sz w:val="16"/>
          <w:szCs w:val="16"/>
        </w:rPr>
      </w:pPr>
      <w:r>
        <w:rPr>
          <w:sz w:val="16"/>
          <w:szCs w:val="16"/>
        </w:rPr>
        <w:t>**************************************</w:t>
      </w:r>
    </w:p>
    <w:p w:rsidR="00E50432" w:rsidRPr="00C95336" w:rsidRDefault="00E50432" w:rsidP="00C95336">
      <w:pPr>
        <w:jc w:val="center"/>
        <w:rPr>
          <w:sz w:val="16"/>
          <w:szCs w:val="16"/>
        </w:rPr>
      </w:pPr>
      <w:r w:rsidRPr="00C95336">
        <w:rPr>
          <w:sz w:val="16"/>
          <w:szCs w:val="16"/>
        </w:rPr>
        <w:t>РОССИЙСКАЯ ФЕДЕРАЦИЯ</w:t>
      </w:r>
    </w:p>
    <w:p w:rsidR="00E50432" w:rsidRPr="00C95336" w:rsidRDefault="00E50432" w:rsidP="00C95336">
      <w:pPr>
        <w:jc w:val="center"/>
        <w:rPr>
          <w:sz w:val="16"/>
          <w:szCs w:val="16"/>
        </w:rPr>
      </w:pPr>
      <w:r w:rsidRPr="00C95336">
        <w:rPr>
          <w:sz w:val="16"/>
          <w:szCs w:val="16"/>
        </w:rPr>
        <w:t xml:space="preserve">АДМИНИСТРАЦИЯ ВЕРХ – КУЧУКСКОГО СЕЛЬСОВЕТА </w:t>
      </w:r>
    </w:p>
    <w:p w:rsidR="00E50432" w:rsidRPr="00C95336" w:rsidRDefault="00E50432" w:rsidP="00C95336">
      <w:pPr>
        <w:jc w:val="center"/>
        <w:rPr>
          <w:sz w:val="16"/>
          <w:szCs w:val="16"/>
        </w:rPr>
      </w:pPr>
      <w:r w:rsidRPr="00C95336">
        <w:rPr>
          <w:sz w:val="16"/>
          <w:szCs w:val="16"/>
        </w:rPr>
        <w:t>ШЕЛАБОЛИХИНСКОГО РАЙОНА АЛТАЙСКОГО КРАЯ</w:t>
      </w:r>
    </w:p>
    <w:p w:rsidR="00E50432" w:rsidRPr="00C95336" w:rsidRDefault="00E50432" w:rsidP="00C95336">
      <w:pPr>
        <w:rPr>
          <w:sz w:val="16"/>
          <w:szCs w:val="16"/>
        </w:rPr>
      </w:pPr>
    </w:p>
    <w:p w:rsidR="00E50432" w:rsidRPr="00C95336" w:rsidRDefault="00E50432" w:rsidP="00C95336">
      <w:pPr>
        <w:jc w:val="center"/>
        <w:rPr>
          <w:sz w:val="16"/>
          <w:szCs w:val="16"/>
        </w:rPr>
      </w:pPr>
      <w:r w:rsidRPr="00C95336">
        <w:rPr>
          <w:sz w:val="16"/>
          <w:szCs w:val="16"/>
        </w:rPr>
        <w:t>ПОСТАНОВЛЕНИЕ</w:t>
      </w:r>
    </w:p>
    <w:p w:rsidR="00E50432" w:rsidRPr="00C95336" w:rsidRDefault="00E50432" w:rsidP="00C95336">
      <w:pPr>
        <w:jc w:val="center"/>
        <w:rPr>
          <w:b/>
          <w:bCs/>
          <w:sz w:val="16"/>
          <w:szCs w:val="16"/>
        </w:rPr>
      </w:pPr>
    </w:p>
    <w:p w:rsidR="00E50432" w:rsidRPr="00C95336" w:rsidRDefault="00E50432" w:rsidP="00C95336">
      <w:pPr>
        <w:rPr>
          <w:sz w:val="16"/>
          <w:szCs w:val="16"/>
        </w:rPr>
      </w:pPr>
      <w:r w:rsidRPr="00C95336">
        <w:rPr>
          <w:sz w:val="16"/>
          <w:szCs w:val="16"/>
        </w:rPr>
        <w:t xml:space="preserve">27 ноября 2023 г.                                                                                                       </w:t>
      </w:r>
      <w:r>
        <w:rPr>
          <w:sz w:val="16"/>
          <w:szCs w:val="16"/>
        </w:rPr>
        <w:t xml:space="preserve">                                                                                                           </w:t>
      </w:r>
      <w:r w:rsidRPr="00C95336">
        <w:rPr>
          <w:sz w:val="16"/>
          <w:szCs w:val="16"/>
        </w:rPr>
        <w:t xml:space="preserve">  № 54</w:t>
      </w:r>
    </w:p>
    <w:p w:rsidR="00E50432" w:rsidRPr="00C95336" w:rsidRDefault="00E50432" w:rsidP="00C95336">
      <w:pPr>
        <w:jc w:val="center"/>
        <w:rPr>
          <w:sz w:val="16"/>
          <w:szCs w:val="16"/>
        </w:rPr>
      </w:pPr>
    </w:p>
    <w:p w:rsidR="00E50432" w:rsidRPr="00C95336" w:rsidRDefault="00E50432" w:rsidP="00C95336">
      <w:pPr>
        <w:jc w:val="center"/>
        <w:rPr>
          <w:sz w:val="16"/>
          <w:szCs w:val="16"/>
        </w:rPr>
      </w:pPr>
      <w:r w:rsidRPr="00C95336">
        <w:rPr>
          <w:sz w:val="16"/>
          <w:szCs w:val="16"/>
        </w:rPr>
        <w:t>с. Верх – Кучук</w:t>
      </w:r>
    </w:p>
    <w:p w:rsidR="00E50432" w:rsidRPr="00C95336" w:rsidRDefault="00E50432" w:rsidP="00C95336">
      <w:pPr>
        <w:rPr>
          <w:sz w:val="16"/>
          <w:szCs w:val="16"/>
        </w:rPr>
      </w:pPr>
    </w:p>
    <w:tbl>
      <w:tblPr>
        <w:tblW w:w="0" w:type="auto"/>
        <w:tblInd w:w="2" w:type="dxa"/>
        <w:tblLook w:val="00A0"/>
      </w:tblPr>
      <w:tblGrid>
        <w:gridCol w:w="4928"/>
        <w:gridCol w:w="3550"/>
      </w:tblGrid>
      <w:tr w:rsidR="00E50432" w:rsidRPr="00C95336">
        <w:trPr>
          <w:trHeight w:val="1240"/>
        </w:trPr>
        <w:tc>
          <w:tcPr>
            <w:tcW w:w="4928" w:type="dxa"/>
          </w:tcPr>
          <w:p w:rsidR="00E50432" w:rsidRPr="00C95336" w:rsidRDefault="00E50432" w:rsidP="00542AE5">
            <w:pPr>
              <w:pStyle w:val="BodyText2"/>
              <w:tabs>
                <w:tab w:val="left" w:pos="7767"/>
              </w:tabs>
              <w:spacing w:line="240" w:lineRule="exact"/>
              <w:rPr>
                <w:color w:val="auto"/>
                <w:sz w:val="16"/>
                <w:szCs w:val="16"/>
              </w:rPr>
            </w:pPr>
            <w:r w:rsidRPr="00C95336">
              <w:rPr>
                <w:color w:val="auto"/>
                <w:sz w:val="16"/>
                <w:szCs w:val="16"/>
              </w:rPr>
              <w:t xml:space="preserve">Об утверждении Порядка санкционирования оплаты денежных обязательств получателей средств бюджета сельского поселения и оплаты денежных обязательств, подлежащих исполнению за счет бюджетных ассигнований по источникам финансирования дефицита  </w:t>
            </w:r>
            <w:r w:rsidRPr="00C95336">
              <w:rPr>
                <w:color w:val="auto"/>
                <w:sz w:val="16"/>
                <w:szCs w:val="16"/>
              </w:rPr>
              <w:br/>
              <w:t>бюджета сельского поселения</w:t>
            </w:r>
          </w:p>
          <w:p w:rsidR="00E50432" w:rsidRPr="00C95336" w:rsidRDefault="00E50432" w:rsidP="00542AE5">
            <w:pPr>
              <w:rPr>
                <w:sz w:val="16"/>
                <w:szCs w:val="16"/>
              </w:rPr>
            </w:pPr>
          </w:p>
        </w:tc>
        <w:tc>
          <w:tcPr>
            <w:tcW w:w="3550" w:type="dxa"/>
          </w:tcPr>
          <w:p w:rsidR="00E50432" w:rsidRPr="00C95336" w:rsidRDefault="00E50432" w:rsidP="00542AE5">
            <w:pPr>
              <w:rPr>
                <w:sz w:val="16"/>
                <w:szCs w:val="16"/>
              </w:rPr>
            </w:pPr>
          </w:p>
        </w:tc>
      </w:tr>
    </w:tbl>
    <w:p w:rsidR="00E50432" w:rsidRPr="00C95336" w:rsidRDefault="00E50432" w:rsidP="00C95336">
      <w:pPr>
        <w:rPr>
          <w:sz w:val="16"/>
          <w:szCs w:val="16"/>
        </w:rPr>
      </w:pPr>
    </w:p>
    <w:p w:rsidR="00E50432" w:rsidRPr="00C95336" w:rsidRDefault="00E50432" w:rsidP="00C95336">
      <w:pPr>
        <w:shd w:val="clear" w:color="auto" w:fill="FFFFFF"/>
        <w:jc w:val="both"/>
        <w:rPr>
          <w:sz w:val="16"/>
          <w:szCs w:val="16"/>
        </w:rPr>
      </w:pPr>
      <w:r w:rsidRPr="00C95336">
        <w:rPr>
          <w:sz w:val="16"/>
          <w:szCs w:val="16"/>
        </w:rPr>
        <w:t xml:space="preserve">В соответствии со статьями 219 и 219.2 Бюджетного кодекса </w:t>
      </w:r>
      <w:r w:rsidRPr="00C95336">
        <w:rPr>
          <w:sz w:val="16"/>
          <w:szCs w:val="16"/>
        </w:rPr>
        <w:br/>
        <w:t>Российской Федерации Администрация Верх – Кучукского сельсовета</w:t>
      </w:r>
    </w:p>
    <w:p w:rsidR="00E50432" w:rsidRPr="00C95336" w:rsidRDefault="00E50432" w:rsidP="00C95336">
      <w:pPr>
        <w:shd w:val="clear" w:color="auto" w:fill="FFFFFF"/>
        <w:ind w:firstLine="709"/>
        <w:jc w:val="both"/>
        <w:outlineLvl w:val="0"/>
        <w:rPr>
          <w:sz w:val="16"/>
          <w:szCs w:val="16"/>
        </w:rPr>
      </w:pPr>
      <w:r w:rsidRPr="00C95336">
        <w:rPr>
          <w:sz w:val="16"/>
          <w:szCs w:val="16"/>
        </w:rPr>
        <w:t>ПОСТАНОВЛЯЕТ:</w:t>
      </w:r>
    </w:p>
    <w:p w:rsidR="00E50432" w:rsidRPr="00C95336" w:rsidRDefault="00E50432" w:rsidP="00C95336">
      <w:pPr>
        <w:shd w:val="clear" w:color="auto" w:fill="FFFFFF"/>
        <w:ind w:firstLine="709"/>
        <w:jc w:val="both"/>
        <w:rPr>
          <w:sz w:val="16"/>
          <w:szCs w:val="16"/>
        </w:rPr>
      </w:pPr>
      <w:r w:rsidRPr="00C95336">
        <w:rPr>
          <w:sz w:val="16"/>
          <w:szCs w:val="16"/>
        </w:rPr>
        <w:t xml:space="preserve">1. Утвердить прилагаемый Порядок санкционирования оплаты </w:t>
      </w:r>
      <w:r w:rsidRPr="00C95336">
        <w:rPr>
          <w:sz w:val="16"/>
          <w:szCs w:val="16"/>
        </w:rPr>
        <w:br/>
        <w:t xml:space="preserve">денежных обязательств получателей средств бюджета сельского поселения и оплаты денежных обязательств, подлежащих исполнению за счет бюджетных </w:t>
      </w:r>
      <w:r w:rsidRPr="00C95336">
        <w:rPr>
          <w:sz w:val="16"/>
          <w:szCs w:val="16"/>
        </w:rPr>
        <w:br/>
        <w:t>ассигнований по источникам финансирования дефицита бюджета сельского поселения.</w:t>
      </w:r>
    </w:p>
    <w:p w:rsidR="00E50432" w:rsidRPr="00C95336" w:rsidRDefault="00E50432" w:rsidP="00C95336">
      <w:pPr>
        <w:shd w:val="clear" w:color="auto" w:fill="FFFFFF"/>
        <w:ind w:firstLine="709"/>
        <w:jc w:val="both"/>
        <w:rPr>
          <w:sz w:val="16"/>
          <w:szCs w:val="16"/>
        </w:rPr>
      </w:pPr>
      <w:r w:rsidRPr="00C95336">
        <w:rPr>
          <w:sz w:val="16"/>
          <w:szCs w:val="16"/>
        </w:rPr>
        <w:t>2. Признать утратившим силу Постановление от 27.08.2021 № 27 «Об утверждении Порядка санкционирования оплаты денежных обязательств получателей средств бюджета поселения и оплаты денежных обязательств, подлежащих исполнению за счет бюджетных ассигнований по источникам финансирования дефицита бюджета поселения»</w:t>
      </w:r>
    </w:p>
    <w:p w:rsidR="00E50432" w:rsidRPr="00C95336" w:rsidRDefault="00E50432" w:rsidP="00C95336">
      <w:pPr>
        <w:shd w:val="clear" w:color="auto" w:fill="FFFFFF"/>
        <w:ind w:firstLine="709"/>
        <w:jc w:val="both"/>
        <w:rPr>
          <w:sz w:val="16"/>
          <w:szCs w:val="16"/>
        </w:rPr>
      </w:pPr>
      <w:r w:rsidRPr="00C95336">
        <w:rPr>
          <w:sz w:val="16"/>
          <w:szCs w:val="16"/>
        </w:rPr>
        <w:t>3. Настоящее постановление вступает в силу с 1 января 2024 года.</w:t>
      </w:r>
    </w:p>
    <w:p w:rsidR="00E50432" w:rsidRPr="00C95336" w:rsidRDefault="00E50432" w:rsidP="00C95336">
      <w:pPr>
        <w:ind w:firstLine="709"/>
        <w:jc w:val="both"/>
        <w:rPr>
          <w:sz w:val="16"/>
          <w:szCs w:val="16"/>
        </w:rPr>
      </w:pPr>
      <w:r w:rsidRPr="00C95336">
        <w:rPr>
          <w:sz w:val="16"/>
          <w:szCs w:val="16"/>
        </w:rPr>
        <w:t>4. Контроль исполнения настоящего постановления оставляю за собой.</w:t>
      </w:r>
    </w:p>
    <w:p w:rsidR="00E50432" w:rsidRPr="00C95336" w:rsidRDefault="00E50432" w:rsidP="00C95336">
      <w:pPr>
        <w:jc w:val="both"/>
        <w:rPr>
          <w:sz w:val="16"/>
          <w:szCs w:val="16"/>
        </w:rPr>
      </w:pPr>
    </w:p>
    <w:p w:rsidR="00E50432" w:rsidRPr="00C95336" w:rsidRDefault="00E50432" w:rsidP="00C95336">
      <w:pPr>
        <w:jc w:val="both"/>
        <w:rPr>
          <w:sz w:val="16"/>
          <w:szCs w:val="16"/>
        </w:rPr>
      </w:pPr>
    </w:p>
    <w:p w:rsidR="00E50432" w:rsidRPr="00C95336" w:rsidRDefault="00E50432" w:rsidP="00C95336">
      <w:pPr>
        <w:jc w:val="both"/>
        <w:rPr>
          <w:sz w:val="16"/>
          <w:szCs w:val="16"/>
        </w:rPr>
      </w:pPr>
    </w:p>
    <w:p w:rsidR="00E50432" w:rsidRPr="00C95336" w:rsidRDefault="00E50432" w:rsidP="00C95336">
      <w:pPr>
        <w:jc w:val="both"/>
        <w:rPr>
          <w:sz w:val="16"/>
          <w:szCs w:val="16"/>
        </w:rPr>
      </w:pPr>
      <w:r w:rsidRPr="00C95336">
        <w:rPr>
          <w:sz w:val="16"/>
          <w:szCs w:val="16"/>
        </w:rPr>
        <w:t>Глава сельсовета</w:t>
      </w:r>
      <w:r w:rsidRPr="00C95336">
        <w:rPr>
          <w:sz w:val="16"/>
          <w:szCs w:val="16"/>
        </w:rPr>
        <w:tab/>
      </w:r>
      <w:r w:rsidRPr="00C95336">
        <w:rPr>
          <w:sz w:val="16"/>
          <w:szCs w:val="16"/>
        </w:rPr>
        <w:tab/>
        <w:t xml:space="preserve">                                                                        </w:t>
      </w:r>
      <w:r>
        <w:rPr>
          <w:sz w:val="16"/>
          <w:szCs w:val="16"/>
        </w:rPr>
        <w:t xml:space="preserve">                                                                                             </w:t>
      </w:r>
      <w:r w:rsidRPr="00C95336">
        <w:rPr>
          <w:sz w:val="16"/>
          <w:szCs w:val="16"/>
        </w:rPr>
        <w:t xml:space="preserve">       Н.И. Дорофеев</w:t>
      </w:r>
    </w:p>
    <w:p w:rsidR="00E50432" w:rsidRPr="00C95336" w:rsidRDefault="00E50432" w:rsidP="00C95336">
      <w:pPr>
        <w:jc w:val="both"/>
        <w:rPr>
          <w:sz w:val="16"/>
          <w:szCs w:val="16"/>
        </w:rPr>
      </w:pPr>
    </w:p>
    <w:p w:rsidR="00E50432" w:rsidRPr="00C95336" w:rsidRDefault="00E50432" w:rsidP="00C95336">
      <w:pPr>
        <w:rPr>
          <w:color w:val="FF0000"/>
          <w:sz w:val="16"/>
          <w:szCs w:val="16"/>
        </w:rPr>
      </w:pPr>
      <w:r w:rsidRPr="00C95336">
        <w:rPr>
          <w:color w:val="FF0000"/>
          <w:sz w:val="16"/>
          <w:szCs w:val="16"/>
        </w:rPr>
        <w:tab/>
      </w:r>
      <w:r w:rsidRPr="00C95336">
        <w:rPr>
          <w:color w:val="FF0000"/>
          <w:sz w:val="16"/>
          <w:szCs w:val="16"/>
        </w:rPr>
        <w:tab/>
      </w:r>
      <w:r w:rsidRPr="00C95336">
        <w:rPr>
          <w:color w:val="FF0000"/>
          <w:sz w:val="16"/>
          <w:szCs w:val="16"/>
        </w:rPr>
        <w:tab/>
      </w:r>
      <w:r w:rsidRPr="00C95336">
        <w:rPr>
          <w:color w:val="FF0000"/>
          <w:sz w:val="16"/>
          <w:szCs w:val="16"/>
        </w:rPr>
        <w:tab/>
      </w:r>
      <w:r w:rsidRPr="00C95336">
        <w:rPr>
          <w:color w:val="FF0000"/>
          <w:sz w:val="16"/>
          <w:szCs w:val="16"/>
        </w:rPr>
        <w:tab/>
      </w:r>
    </w:p>
    <w:p w:rsidR="00E50432" w:rsidRPr="00C95336" w:rsidRDefault="00E50432" w:rsidP="0072309D">
      <w:pPr>
        <w:rPr>
          <w:sz w:val="16"/>
          <w:szCs w:val="16"/>
        </w:rPr>
      </w:pPr>
      <w:r w:rsidRPr="00C95336">
        <w:rPr>
          <w:color w:val="FF0000"/>
          <w:sz w:val="16"/>
          <w:szCs w:val="16"/>
        </w:rPr>
        <w:t xml:space="preserve">                                                              </w:t>
      </w:r>
      <w:r w:rsidRPr="00C95336">
        <w:rPr>
          <w:color w:val="FF0000"/>
          <w:sz w:val="16"/>
          <w:szCs w:val="16"/>
        </w:rPr>
        <w:tab/>
      </w:r>
      <w:r>
        <w:rPr>
          <w:color w:val="FF0000"/>
          <w:sz w:val="16"/>
          <w:szCs w:val="16"/>
        </w:rPr>
        <w:t xml:space="preserve">                                                    </w:t>
      </w:r>
      <w:r w:rsidRPr="00C95336">
        <w:rPr>
          <w:sz w:val="16"/>
          <w:szCs w:val="16"/>
        </w:rPr>
        <w:t>УТВЕРЖДЕН</w:t>
      </w:r>
    </w:p>
    <w:p w:rsidR="00E50432" w:rsidRPr="00C95336" w:rsidRDefault="00E50432" w:rsidP="00C95336">
      <w:pPr>
        <w:ind w:left="4950"/>
        <w:rPr>
          <w:sz w:val="16"/>
          <w:szCs w:val="16"/>
        </w:rPr>
      </w:pPr>
      <w:r w:rsidRPr="00C95336">
        <w:rPr>
          <w:sz w:val="16"/>
          <w:szCs w:val="16"/>
        </w:rPr>
        <w:t xml:space="preserve">постановлением администрации </w:t>
      </w:r>
    </w:p>
    <w:p w:rsidR="00E50432" w:rsidRPr="00C95336" w:rsidRDefault="00E50432" w:rsidP="00C95336">
      <w:pPr>
        <w:ind w:left="4950"/>
        <w:rPr>
          <w:sz w:val="16"/>
          <w:szCs w:val="16"/>
        </w:rPr>
      </w:pPr>
      <w:r w:rsidRPr="00C95336">
        <w:rPr>
          <w:sz w:val="16"/>
          <w:szCs w:val="16"/>
        </w:rPr>
        <w:t xml:space="preserve">Верх – Кучукского сельсовета </w:t>
      </w:r>
    </w:p>
    <w:p w:rsidR="00E50432" w:rsidRPr="00C95336" w:rsidRDefault="00E50432" w:rsidP="00C95336">
      <w:pPr>
        <w:ind w:left="4950"/>
        <w:rPr>
          <w:sz w:val="16"/>
          <w:szCs w:val="16"/>
        </w:rPr>
      </w:pPr>
      <w:r w:rsidRPr="00C95336">
        <w:rPr>
          <w:sz w:val="16"/>
          <w:szCs w:val="16"/>
        </w:rPr>
        <w:t>Шелаболихинского района</w:t>
      </w:r>
    </w:p>
    <w:p w:rsidR="00E50432" w:rsidRPr="00C95336" w:rsidRDefault="00E50432" w:rsidP="00C95336">
      <w:pPr>
        <w:ind w:left="4950"/>
        <w:rPr>
          <w:sz w:val="16"/>
          <w:szCs w:val="16"/>
        </w:rPr>
      </w:pPr>
      <w:r w:rsidRPr="00C95336">
        <w:rPr>
          <w:sz w:val="16"/>
          <w:szCs w:val="16"/>
        </w:rPr>
        <w:t>от 27.11. 2023 № 54</w:t>
      </w:r>
    </w:p>
    <w:p w:rsidR="00E50432" w:rsidRPr="00C95336" w:rsidRDefault="00E50432" w:rsidP="00C95336">
      <w:pPr>
        <w:ind w:left="4950"/>
        <w:rPr>
          <w:color w:val="FF0000"/>
          <w:sz w:val="16"/>
          <w:szCs w:val="16"/>
        </w:rPr>
      </w:pPr>
    </w:p>
    <w:p w:rsidR="00E50432" w:rsidRPr="00C95336" w:rsidRDefault="00E50432" w:rsidP="00C95336">
      <w:pPr>
        <w:rPr>
          <w:color w:val="FF0000"/>
          <w:sz w:val="16"/>
          <w:szCs w:val="16"/>
        </w:rPr>
      </w:pPr>
    </w:p>
    <w:p w:rsidR="00E50432" w:rsidRPr="00C95336" w:rsidRDefault="00E50432" w:rsidP="00C95336">
      <w:pPr>
        <w:jc w:val="center"/>
        <w:rPr>
          <w:sz w:val="16"/>
          <w:szCs w:val="16"/>
        </w:rPr>
      </w:pPr>
      <w:r w:rsidRPr="00C95336">
        <w:rPr>
          <w:sz w:val="16"/>
          <w:szCs w:val="16"/>
        </w:rPr>
        <w:t>Порядок</w:t>
      </w:r>
    </w:p>
    <w:p w:rsidR="00E50432" w:rsidRPr="00C95336" w:rsidRDefault="00E50432" w:rsidP="00C95336">
      <w:pPr>
        <w:jc w:val="center"/>
        <w:rPr>
          <w:sz w:val="16"/>
          <w:szCs w:val="16"/>
        </w:rPr>
      </w:pPr>
      <w:r w:rsidRPr="00C95336">
        <w:rPr>
          <w:sz w:val="16"/>
          <w:szCs w:val="16"/>
        </w:rPr>
        <w:t>санкционирования оплаты денежных обязательств получателей средств бюджета сельского поселения и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w:t>
      </w:r>
    </w:p>
    <w:p w:rsidR="00E50432" w:rsidRPr="00C95336" w:rsidRDefault="00E50432" w:rsidP="00C95336">
      <w:pPr>
        <w:jc w:val="center"/>
        <w:rPr>
          <w:color w:val="FF0000"/>
          <w:sz w:val="16"/>
          <w:szCs w:val="16"/>
        </w:rPr>
      </w:pPr>
    </w:p>
    <w:p w:rsidR="00E50432" w:rsidRPr="00C95336" w:rsidRDefault="00E50432" w:rsidP="00C95336">
      <w:pPr>
        <w:pStyle w:val="ConsPlusNormal"/>
        <w:jc w:val="center"/>
        <w:outlineLvl w:val="0"/>
        <w:rPr>
          <w:sz w:val="16"/>
          <w:szCs w:val="16"/>
        </w:rPr>
      </w:pPr>
      <w:r w:rsidRPr="00C95336">
        <w:rPr>
          <w:sz w:val="16"/>
          <w:szCs w:val="16"/>
        </w:rPr>
        <w:t>I. Общие положения</w:t>
      </w:r>
    </w:p>
    <w:p w:rsidR="00E50432" w:rsidRPr="00C95336" w:rsidRDefault="00E50432" w:rsidP="00C95336">
      <w:pPr>
        <w:pStyle w:val="ConsPlusNormal"/>
        <w:ind w:firstLine="540"/>
        <w:jc w:val="both"/>
        <w:rPr>
          <w:rFonts w:cs="Times New Roman"/>
          <w:sz w:val="16"/>
          <w:szCs w:val="16"/>
        </w:rPr>
      </w:pPr>
    </w:p>
    <w:p w:rsidR="00E50432" w:rsidRPr="00C95336" w:rsidRDefault="00E50432" w:rsidP="00C95336">
      <w:pPr>
        <w:pStyle w:val="ConsPlusNormal"/>
        <w:ind w:firstLine="709"/>
        <w:jc w:val="both"/>
        <w:rPr>
          <w:sz w:val="16"/>
          <w:szCs w:val="16"/>
        </w:rPr>
      </w:pPr>
      <w:r w:rsidRPr="00C95336">
        <w:rPr>
          <w:sz w:val="16"/>
          <w:szCs w:val="16"/>
        </w:rPr>
        <w:t xml:space="preserve">Настоящий Порядок разработан в соответствии с бюджетным </w:t>
      </w:r>
      <w:r>
        <w:rPr>
          <w:sz w:val="16"/>
          <w:szCs w:val="16"/>
        </w:rPr>
        <w:t>з</w:t>
      </w:r>
      <w:r w:rsidRPr="00C95336">
        <w:rPr>
          <w:sz w:val="16"/>
          <w:szCs w:val="16"/>
        </w:rPr>
        <w:t xml:space="preserve">аконодательством Российской Федерации и определяет условия санкционирования оплаты денежных обязательств получателей средств бюджета сельского поселения и оплаты денежных обязательств, подлежащих </w:t>
      </w:r>
      <w:r>
        <w:rPr>
          <w:sz w:val="16"/>
          <w:szCs w:val="16"/>
        </w:rPr>
        <w:t xml:space="preserve"> </w:t>
      </w:r>
      <w:r w:rsidRPr="00C95336">
        <w:rPr>
          <w:sz w:val="16"/>
          <w:szCs w:val="16"/>
        </w:rPr>
        <w:t>исполнению за счет бюджетных ассигнований по источникам финансирования дефицита бюджета сельского поселения.</w:t>
      </w:r>
    </w:p>
    <w:p w:rsidR="00E50432" w:rsidRPr="00C95336" w:rsidRDefault="00E50432" w:rsidP="00C95336">
      <w:pPr>
        <w:pStyle w:val="ConsPlusNormal"/>
        <w:ind w:firstLine="540"/>
        <w:jc w:val="both"/>
        <w:rPr>
          <w:rFonts w:cs="Times New Roman"/>
          <w:color w:val="FF0000"/>
          <w:sz w:val="16"/>
          <w:szCs w:val="16"/>
        </w:rPr>
      </w:pPr>
    </w:p>
    <w:p w:rsidR="00E50432" w:rsidRPr="00C95336" w:rsidRDefault="00E50432" w:rsidP="00C95336">
      <w:pPr>
        <w:pStyle w:val="ConsPlusNormal"/>
        <w:jc w:val="center"/>
        <w:outlineLvl w:val="0"/>
        <w:rPr>
          <w:sz w:val="16"/>
          <w:szCs w:val="16"/>
        </w:rPr>
      </w:pPr>
      <w:bookmarkStart w:id="8" w:name="Par17"/>
      <w:bookmarkEnd w:id="8"/>
      <w:r w:rsidRPr="00C95336">
        <w:rPr>
          <w:sz w:val="16"/>
          <w:szCs w:val="16"/>
        </w:rPr>
        <w:t>II. Санкционирование оплаты денежных обязательств</w:t>
      </w:r>
    </w:p>
    <w:p w:rsidR="00E50432" w:rsidRPr="00C95336" w:rsidRDefault="00E50432" w:rsidP="00C95336">
      <w:pPr>
        <w:pStyle w:val="ConsPlusNormal"/>
        <w:jc w:val="center"/>
        <w:rPr>
          <w:sz w:val="16"/>
          <w:szCs w:val="16"/>
        </w:rPr>
      </w:pPr>
      <w:r w:rsidRPr="00C95336">
        <w:rPr>
          <w:sz w:val="16"/>
          <w:szCs w:val="16"/>
        </w:rPr>
        <w:t>и исполнение бюджета сельского поселения по расходам и источникам финансирования дефицита бюджета сельского поселения администрацией Верх – Кучукского сельсовета Шелаболихинского района</w:t>
      </w:r>
    </w:p>
    <w:p w:rsidR="00E50432" w:rsidRPr="00C95336" w:rsidRDefault="00E50432" w:rsidP="00C95336">
      <w:pPr>
        <w:pStyle w:val="ConsPlusNormal"/>
        <w:jc w:val="center"/>
        <w:rPr>
          <w:rFonts w:cs="Times New Roman"/>
          <w:color w:val="FF0000"/>
          <w:sz w:val="16"/>
          <w:szCs w:val="16"/>
        </w:rPr>
      </w:pPr>
    </w:p>
    <w:p w:rsidR="00E50432" w:rsidRPr="00C95336" w:rsidRDefault="00E50432" w:rsidP="00C95336">
      <w:pPr>
        <w:pStyle w:val="ConsPlusNormal"/>
        <w:ind w:firstLine="709"/>
        <w:jc w:val="both"/>
        <w:rPr>
          <w:sz w:val="16"/>
          <w:szCs w:val="16"/>
        </w:rPr>
      </w:pPr>
      <w:r w:rsidRPr="00C95336">
        <w:rPr>
          <w:sz w:val="16"/>
          <w:szCs w:val="16"/>
        </w:rPr>
        <w:t>2.1.</w:t>
      </w:r>
      <w:r w:rsidRPr="00C95336">
        <w:rPr>
          <w:rFonts w:cs="Times New Roman"/>
          <w:sz w:val="16"/>
          <w:szCs w:val="16"/>
          <w:lang w:val="en-US"/>
        </w:rPr>
        <w:t> </w:t>
      </w:r>
      <w:r w:rsidRPr="00C95336">
        <w:rPr>
          <w:sz w:val="16"/>
          <w:szCs w:val="16"/>
        </w:rPr>
        <w:t>Исполнение бюджета сельского поселения организуется</w:t>
      </w:r>
      <w:r w:rsidRPr="00C95336">
        <w:rPr>
          <w:color w:val="FF0000"/>
          <w:sz w:val="16"/>
          <w:szCs w:val="16"/>
        </w:rPr>
        <w:t xml:space="preserve">   </w:t>
      </w:r>
      <w:r w:rsidRPr="00C95336">
        <w:rPr>
          <w:sz w:val="16"/>
          <w:szCs w:val="16"/>
        </w:rPr>
        <w:t>администрацией Верх – Кучукского сельсовета Шелаболихинского района (далее – администрация сельсовета) на основании сводной бюджетной росписи бюджета сельского поселения и кассового плана исполнения бюджета сельского поселения в текущем финансовом году.</w:t>
      </w:r>
    </w:p>
    <w:p w:rsidR="00E50432" w:rsidRPr="00C95336" w:rsidRDefault="00E50432" w:rsidP="00C95336">
      <w:pPr>
        <w:pStyle w:val="ConsPlusNormal"/>
        <w:ind w:firstLine="709"/>
        <w:jc w:val="both"/>
        <w:rPr>
          <w:sz w:val="16"/>
          <w:szCs w:val="16"/>
        </w:rPr>
      </w:pPr>
      <w:r w:rsidRPr="00C95336">
        <w:rPr>
          <w:sz w:val="16"/>
          <w:szCs w:val="16"/>
        </w:rPr>
        <w:t>2.2. Получатели средств бюджета сельского поселения принимают бюджетные обязательства путем заключения муниципальных контрактов (договоров) с физическими и юридическими лицами, индивидуальными предпринимателями или в соответствии с соглашениями, нормативными правовыми актами, иными документами в пределах лимитов бюджетных обязательств (объемов бюджетных ассигнований по источникам финансирования дефицита бюджета сельского поселения), доведенных до них главными распорядителями средств бюджета сельского поселения и администраторами источников финансирования дефицита бюджета сельского поселения в соответствии с утвержденной сводной бюджетной росписью бюджета сельского поселения.</w:t>
      </w:r>
    </w:p>
    <w:p w:rsidR="00E50432" w:rsidRPr="00C95336" w:rsidRDefault="00E50432" w:rsidP="00C95336">
      <w:pPr>
        <w:pStyle w:val="ConsPlusNormal"/>
        <w:ind w:firstLine="709"/>
        <w:jc w:val="both"/>
        <w:rPr>
          <w:rFonts w:cs="Times New Roman"/>
          <w:color w:val="FF0000"/>
          <w:sz w:val="16"/>
          <w:szCs w:val="16"/>
        </w:rPr>
      </w:pPr>
      <w:r w:rsidRPr="00C95336">
        <w:rPr>
          <w:sz w:val="16"/>
          <w:szCs w:val="16"/>
        </w:rPr>
        <w:t>2.3. Заявки на финансирование расходов бюджета сельского поселения и оплату обязательств, подлежащих исполнению за счет бюджетных ассигнований по источникам финансирования дефицита бюджета сельского поселения, формируются главными распорядителями средств бюджета сельского поселения, получателями средств бюджета сельского поселения и администраторами источников финансирования дефицита бюджета сельского поселения в соответствии с Решением Собрания депутатов Верх – Кучукского сельсовета Шелаболихинского района о бюджете сельского поселения, муниципальным заданием, мероприятиями муниципальных программ Верх – Кучукского сельсовета Шелаболихинского района, исходя из условий заключенных муниципальных контрактов (договоров) по мере возникновения обязательств по оплате товаров, работ, услуг, соглашениями с комитетом по финансам, налоговой и кредитной политике администрации Шелаболихинского района Алтайского края о предоставлении бюджетных кредитов.</w:t>
      </w:r>
    </w:p>
    <w:p w:rsidR="00E50432" w:rsidRPr="00C95336" w:rsidRDefault="00E50432" w:rsidP="00C95336">
      <w:pPr>
        <w:pStyle w:val="ConsPlusNormal"/>
        <w:ind w:firstLine="709"/>
        <w:jc w:val="both"/>
        <w:rPr>
          <w:sz w:val="16"/>
          <w:szCs w:val="16"/>
        </w:rPr>
      </w:pPr>
      <w:bookmarkStart w:id="9" w:name="Par24"/>
      <w:bookmarkEnd w:id="9"/>
      <w:r w:rsidRPr="00C95336">
        <w:rPr>
          <w:sz w:val="16"/>
          <w:szCs w:val="16"/>
        </w:rPr>
        <w:t>2.4. Заявки на финансирование расходов бюджета сельского поселения и оплату обязательств, подлежащих исполнению за счет бюджетных ассигнований по источникам финансирования дефицита бюджета сельского поселения, представляются главными распорядителями средств бюджета сельского поселения  и администраторами источников финансирования дефицита бюджета сельского поселения в администрацию сельсовета.</w:t>
      </w:r>
    </w:p>
    <w:p w:rsidR="00E50432" w:rsidRPr="00C95336" w:rsidRDefault="00E50432" w:rsidP="00C95336">
      <w:pPr>
        <w:pStyle w:val="ConsPlusNormal"/>
        <w:ind w:firstLine="709"/>
        <w:jc w:val="both"/>
        <w:rPr>
          <w:sz w:val="16"/>
          <w:szCs w:val="16"/>
        </w:rPr>
      </w:pPr>
      <w:r w:rsidRPr="00C95336">
        <w:rPr>
          <w:sz w:val="16"/>
          <w:szCs w:val="16"/>
        </w:rPr>
        <w:t xml:space="preserve">Обязательства, вытекающие из муниципальных контрактов </w:t>
      </w:r>
      <w:r>
        <w:rPr>
          <w:sz w:val="16"/>
          <w:szCs w:val="16"/>
        </w:rPr>
        <w:t xml:space="preserve"> </w:t>
      </w:r>
      <w:r w:rsidRPr="00C95336">
        <w:rPr>
          <w:sz w:val="16"/>
          <w:szCs w:val="16"/>
        </w:rPr>
        <w:t>(договоров), соглашений, принятых к исполнению получателями средств бюджета сельского поселения сверх лимитов бюджетных обязательств, не подлежат оплате.</w:t>
      </w:r>
    </w:p>
    <w:p w:rsidR="00E50432" w:rsidRPr="00C95336" w:rsidRDefault="00E50432" w:rsidP="00C95336">
      <w:pPr>
        <w:pStyle w:val="ConsPlusNormal"/>
        <w:ind w:firstLine="709"/>
        <w:jc w:val="both"/>
        <w:rPr>
          <w:sz w:val="16"/>
          <w:szCs w:val="16"/>
        </w:rPr>
      </w:pPr>
      <w:r w:rsidRPr="00C95336">
        <w:rPr>
          <w:sz w:val="16"/>
          <w:szCs w:val="16"/>
        </w:rPr>
        <w:t xml:space="preserve">2.5. В случае необходимости получения дополнительных данных </w:t>
      </w:r>
      <w:r>
        <w:rPr>
          <w:sz w:val="16"/>
          <w:szCs w:val="16"/>
        </w:rPr>
        <w:t xml:space="preserve"> </w:t>
      </w:r>
      <w:r w:rsidRPr="00C95336">
        <w:rPr>
          <w:sz w:val="16"/>
          <w:szCs w:val="16"/>
        </w:rPr>
        <w:t>для осуществления предварительного контроля за целевым использованием средств бюджета сельского поселения администрация сельсовета запрашивает у главных распорядителей и получателей средств бюджета сельского поселения документы, подтверждающие наличие денежных обязательств (накладные, счета-фактуры, акты приемки-передачи, акты выполненных работ (оказанных услуг) и др.).</w:t>
      </w:r>
    </w:p>
    <w:p w:rsidR="00E50432" w:rsidRPr="00C95336" w:rsidRDefault="00E50432" w:rsidP="00C95336">
      <w:pPr>
        <w:pStyle w:val="ConsPlusNormal"/>
        <w:ind w:firstLine="709"/>
        <w:jc w:val="both"/>
        <w:rPr>
          <w:sz w:val="16"/>
          <w:szCs w:val="16"/>
        </w:rPr>
      </w:pPr>
      <w:r w:rsidRPr="00C95336">
        <w:rPr>
          <w:sz w:val="16"/>
          <w:szCs w:val="16"/>
        </w:rPr>
        <w:t>2.6. Финансирование расходов бюджета сельского поселения и оплата обязательств, подлежащих исполнению за счет бюджетных ассигнований по источникам финансирования дефицита бюджета сельского поселения, осуществляется на основании заявок после санкционирования выплат из бюджета сельского поселения главой сельсовета при наличии достаточного остатка средств на казначейском счете № 03231 «Средства местных бюджетов в системе казначейских платежей» в соответствии с Порядком казначейского обслуживания, утвержденным приказом Федерального казначейства от 14.05.2020 № 21н (далее – Порядок казначейского обслуживания).</w:t>
      </w:r>
    </w:p>
    <w:p w:rsidR="00E50432" w:rsidRPr="00C95336" w:rsidRDefault="00E50432" w:rsidP="00C95336">
      <w:pPr>
        <w:pStyle w:val="ConsPlusNormal"/>
        <w:ind w:firstLine="709"/>
        <w:jc w:val="both"/>
        <w:rPr>
          <w:rFonts w:cs="Times New Roman"/>
          <w:color w:val="FF0000"/>
          <w:sz w:val="16"/>
          <w:szCs w:val="16"/>
        </w:rPr>
      </w:pPr>
    </w:p>
    <w:p w:rsidR="00E50432" w:rsidRPr="00C95336" w:rsidRDefault="00E50432" w:rsidP="00C95336">
      <w:pPr>
        <w:pStyle w:val="ConsPlusNormal"/>
        <w:jc w:val="center"/>
        <w:outlineLvl w:val="0"/>
        <w:rPr>
          <w:sz w:val="16"/>
          <w:szCs w:val="16"/>
        </w:rPr>
      </w:pPr>
      <w:r w:rsidRPr="00C95336">
        <w:rPr>
          <w:sz w:val="16"/>
          <w:szCs w:val="16"/>
        </w:rPr>
        <w:t>III. Санкционирование оплаты денежных обязательств территориальным отделом Управления Федерального казначейства по Алтайскому краю</w:t>
      </w:r>
    </w:p>
    <w:p w:rsidR="00E50432" w:rsidRPr="00C95336" w:rsidRDefault="00E50432" w:rsidP="00C95336">
      <w:pPr>
        <w:autoSpaceDE w:val="0"/>
        <w:autoSpaceDN w:val="0"/>
        <w:adjustRightInd w:val="0"/>
        <w:jc w:val="both"/>
        <w:rPr>
          <w:color w:val="FF0000"/>
          <w:sz w:val="16"/>
          <w:szCs w:val="16"/>
        </w:rPr>
      </w:pPr>
    </w:p>
    <w:p w:rsidR="00E50432" w:rsidRPr="00C95336" w:rsidRDefault="00E50432" w:rsidP="00C95336">
      <w:pPr>
        <w:autoSpaceDE w:val="0"/>
        <w:autoSpaceDN w:val="0"/>
        <w:adjustRightInd w:val="0"/>
        <w:ind w:firstLine="709"/>
        <w:jc w:val="both"/>
        <w:rPr>
          <w:sz w:val="16"/>
          <w:szCs w:val="16"/>
        </w:rPr>
      </w:pPr>
      <w:r w:rsidRPr="00C95336">
        <w:rPr>
          <w:sz w:val="16"/>
          <w:szCs w:val="16"/>
        </w:rPr>
        <w:t>3.1. Для оплаты денежных обязательств получатель средств бюджета сельского поселения (администратор источников финансирования дефицита бюджета сельского поселения) представляет в территориальный отдел Управления Федерального казначейства по Алтайскому краю (далее – ТОУФК) распоряжение о совершении казначейского платежа (далее – Распоряжение) в соответствии с Порядком казначейского обслуживания.</w:t>
      </w:r>
    </w:p>
    <w:p w:rsidR="00E50432" w:rsidRPr="00C95336" w:rsidRDefault="00E50432" w:rsidP="00C95336">
      <w:pPr>
        <w:pStyle w:val="ConsPlusNormal"/>
        <w:ind w:firstLine="709"/>
        <w:jc w:val="both"/>
        <w:rPr>
          <w:sz w:val="16"/>
          <w:szCs w:val="16"/>
        </w:rPr>
      </w:pPr>
      <w:r w:rsidRPr="00C95336">
        <w:rPr>
          <w:sz w:val="16"/>
          <w:szCs w:val="16"/>
        </w:rPr>
        <w:t>Распоряжение при наличии электронного документооборота между получателем средств бюджета сельского поселения (администратором источников финансирования дефицита бюджета сельского поселения) и ТОУФК представляется в электронном виде с применением электронной подписи. При отсутствии электронного документооборота с применением электронной подписи Распоряжение представляется на бумажном носителе с одновременным представлением на машинном носителе.</w:t>
      </w:r>
    </w:p>
    <w:p w:rsidR="00E50432" w:rsidRPr="00C95336" w:rsidRDefault="00E50432" w:rsidP="00C95336">
      <w:pPr>
        <w:pStyle w:val="ConsPlusNormal"/>
        <w:ind w:firstLine="709"/>
        <w:jc w:val="both"/>
        <w:rPr>
          <w:sz w:val="16"/>
          <w:szCs w:val="16"/>
        </w:rPr>
      </w:pPr>
      <w:r w:rsidRPr="00C95336">
        <w:rPr>
          <w:sz w:val="16"/>
          <w:szCs w:val="16"/>
        </w:rPr>
        <w:t>Распоряжение подписывается руководителем и главным бухгалтером (иными уполномоченными руководителем лицами) получателя средств бюджета сельского поселения (администратора источников финансирования дефицита бюджета сельского поселения).</w:t>
      </w:r>
    </w:p>
    <w:p w:rsidR="00E50432" w:rsidRPr="00C95336" w:rsidRDefault="00E50432" w:rsidP="00C95336">
      <w:pPr>
        <w:autoSpaceDE w:val="0"/>
        <w:autoSpaceDN w:val="0"/>
        <w:adjustRightInd w:val="0"/>
        <w:ind w:firstLine="709"/>
        <w:jc w:val="both"/>
        <w:rPr>
          <w:sz w:val="16"/>
          <w:szCs w:val="16"/>
        </w:rPr>
      </w:pPr>
      <w:r w:rsidRPr="00C95336">
        <w:rPr>
          <w:sz w:val="16"/>
          <w:szCs w:val="16"/>
        </w:rPr>
        <w:t>3.2. ТОУФК не позднее рабочего дня, следующего за днем представления получателем средств бюджета сельского поселения (администратором источников финансирования дефицита бюджета сельского поселения) Распоряжения в ТОУФК, проверяет Распоряжение на соответствие установленной форме, на наличие в нем реквизитов и показателей, предусмотренных пунктом 3.3 настоящего Порядка (с учетом положений пункта 3.4 настоящего Порядка), на соответствие требованиям, установленным пунктами 3.7 - 3.10 настоящего Порядка, а также на наличие документов, предусмотренных пунктами 3.5 и 3.6 настоящего Порядка.</w:t>
      </w:r>
    </w:p>
    <w:p w:rsidR="00E50432" w:rsidRPr="00C95336" w:rsidRDefault="00E50432" w:rsidP="00C95336">
      <w:pPr>
        <w:autoSpaceDE w:val="0"/>
        <w:autoSpaceDN w:val="0"/>
        <w:adjustRightInd w:val="0"/>
        <w:ind w:firstLine="709"/>
        <w:jc w:val="both"/>
        <w:rPr>
          <w:sz w:val="16"/>
          <w:szCs w:val="16"/>
        </w:rPr>
      </w:pPr>
      <w:bookmarkStart w:id="10" w:name="Par43"/>
      <w:bookmarkStart w:id="11" w:name="Par58"/>
      <w:bookmarkEnd w:id="10"/>
      <w:bookmarkEnd w:id="11"/>
      <w:r w:rsidRPr="00C95336">
        <w:rPr>
          <w:sz w:val="16"/>
          <w:szCs w:val="16"/>
        </w:rPr>
        <w:t>3.3. Распоряжение проверяется на наличие в нем следующих реквизитов и показателей:</w:t>
      </w:r>
    </w:p>
    <w:p w:rsidR="00E50432" w:rsidRPr="00C95336" w:rsidRDefault="00E50432" w:rsidP="00C95336">
      <w:pPr>
        <w:autoSpaceDE w:val="0"/>
        <w:autoSpaceDN w:val="0"/>
        <w:adjustRightInd w:val="0"/>
        <w:ind w:firstLine="709"/>
        <w:jc w:val="both"/>
        <w:rPr>
          <w:sz w:val="16"/>
          <w:szCs w:val="16"/>
        </w:rPr>
      </w:pPr>
      <w:r w:rsidRPr="00C95336">
        <w:rPr>
          <w:sz w:val="16"/>
          <w:szCs w:val="16"/>
        </w:rPr>
        <w:t>1) подписей, соответствующих имеющимся образцам, представленным получателем средств бюджета сельского поселения (администратором источников финансирования дефицита бюджета сельского поселения) в порядке, установленном для открытия соответствующего лицевого счета;</w:t>
      </w:r>
    </w:p>
    <w:p w:rsidR="00E50432" w:rsidRPr="00C95336" w:rsidRDefault="00E50432" w:rsidP="00C95336">
      <w:pPr>
        <w:autoSpaceDE w:val="0"/>
        <w:autoSpaceDN w:val="0"/>
        <w:adjustRightInd w:val="0"/>
        <w:ind w:firstLine="709"/>
        <w:jc w:val="both"/>
        <w:rPr>
          <w:sz w:val="16"/>
          <w:szCs w:val="16"/>
        </w:rPr>
      </w:pPr>
      <w:r w:rsidRPr="00C95336">
        <w:rPr>
          <w:sz w:val="16"/>
          <w:szCs w:val="16"/>
        </w:rPr>
        <w:t>2) уникального кода получателя средств бюджета сельского поселения (администратора источника финансирования дефицита бюджета сельского поселения) по  реестру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 открытого получателю средств бюджета сельского поселения (администратору источника финансирования дефицита бюджета сельского поселения);</w:t>
      </w:r>
    </w:p>
    <w:p w:rsidR="00E50432" w:rsidRPr="00C95336" w:rsidRDefault="00E50432" w:rsidP="00C95336">
      <w:pPr>
        <w:autoSpaceDE w:val="0"/>
        <w:autoSpaceDN w:val="0"/>
        <w:adjustRightInd w:val="0"/>
        <w:ind w:firstLine="709"/>
        <w:jc w:val="both"/>
        <w:rPr>
          <w:sz w:val="16"/>
          <w:szCs w:val="16"/>
        </w:rPr>
      </w:pPr>
      <w:r w:rsidRPr="00C95336">
        <w:rPr>
          <w:sz w:val="16"/>
          <w:szCs w:val="16"/>
        </w:rPr>
        <w:t>3) кодов классификации расходов бюджета сельского поселения (классификации источников финансирования дефицита бюджета сельского поселения), по которым необходимо произвести перечисление, а также текстового назначения платежа;</w:t>
      </w:r>
    </w:p>
    <w:p w:rsidR="00E50432" w:rsidRPr="00C95336" w:rsidRDefault="00E50432" w:rsidP="00C95336">
      <w:pPr>
        <w:autoSpaceDE w:val="0"/>
        <w:autoSpaceDN w:val="0"/>
        <w:adjustRightInd w:val="0"/>
        <w:ind w:firstLine="709"/>
        <w:jc w:val="both"/>
        <w:rPr>
          <w:sz w:val="16"/>
          <w:szCs w:val="16"/>
        </w:rPr>
      </w:pPr>
      <w:r w:rsidRPr="00C95336">
        <w:rPr>
          <w:sz w:val="16"/>
          <w:szCs w:val="16"/>
        </w:rPr>
        <w:t xml:space="preserve">4) суммы перечисления и кода валюты в соответствии с Общероссийским </w:t>
      </w:r>
      <w:hyperlink r:id="rId9" w:history="1">
        <w:r w:rsidRPr="00C95336">
          <w:rPr>
            <w:sz w:val="16"/>
            <w:szCs w:val="16"/>
          </w:rPr>
          <w:t>классификатором</w:t>
        </w:r>
      </w:hyperlink>
      <w:r w:rsidRPr="00C95336">
        <w:rPr>
          <w:sz w:val="16"/>
          <w:szCs w:val="16"/>
        </w:rPr>
        <w:t xml:space="preserve"> валют, в которой он должен быть </w:t>
      </w:r>
      <w:r w:rsidRPr="00C95336">
        <w:rPr>
          <w:sz w:val="16"/>
          <w:szCs w:val="16"/>
        </w:rPr>
        <w:br/>
        <w:t>произведен;</w:t>
      </w:r>
    </w:p>
    <w:p w:rsidR="00E50432" w:rsidRPr="00C95336" w:rsidRDefault="00E50432" w:rsidP="00C95336">
      <w:pPr>
        <w:autoSpaceDE w:val="0"/>
        <w:autoSpaceDN w:val="0"/>
        <w:adjustRightInd w:val="0"/>
        <w:ind w:firstLine="709"/>
        <w:jc w:val="both"/>
        <w:rPr>
          <w:sz w:val="16"/>
          <w:szCs w:val="16"/>
        </w:rPr>
      </w:pPr>
      <w:r w:rsidRPr="00C95336">
        <w:rPr>
          <w:sz w:val="16"/>
          <w:szCs w:val="16"/>
        </w:rPr>
        <w:t>5) суммы перечисления в валюте Российской Федерации, в рублевом эквиваленте, исчисленном на дату оформления Распоряжения;</w:t>
      </w:r>
    </w:p>
    <w:p w:rsidR="00E50432" w:rsidRPr="00C95336" w:rsidRDefault="00E50432" w:rsidP="00C95336">
      <w:pPr>
        <w:autoSpaceDE w:val="0"/>
        <w:autoSpaceDN w:val="0"/>
        <w:adjustRightInd w:val="0"/>
        <w:ind w:firstLine="709"/>
        <w:jc w:val="both"/>
        <w:rPr>
          <w:sz w:val="16"/>
          <w:szCs w:val="16"/>
        </w:rPr>
      </w:pPr>
      <w:r w:rsidRPr="00C95336">
        <w:rPr>
          <w:sz w:val="16"/>
          <w:szCs w:val="16"/>
        </w:rPr>
        <w:t>6) вида средств (средства бюджета сельского поселения);</w:t>
      </w:r>
    </w:p>
    <w:p w:rsidR="00E50432" w:rsidRPr="00C95336" w:rsidRDefault="00E50432" w:rsidP="00C95336">
      <w:pPr>
        <w:autoSpaceDE w:val="0"/>
        <w:autoSpaceDN w:val="0"/>
        <w:adjustRightInd w:val="0"/>
        <w:ind w:firstLine="709"/>
        <w:jc w:val="both"/>
        <w:rPr>
          <w:sz w:val="16"/>
          <w:szCs w:val="16"/>
        </w:rPr>
      </w:pPr>
      <w:r w:rsidRPr="00C95336">
        <w:rPr>
          <w:sz w:val="16"/>
          <w:szCs w:val="16"/>
        </w:rPr>
        <w:t xml:space="preserve">7) наименования, банковских реквизитов, идентификационного номера налогоплательщика (ИНН) и кода причины постановки на учет (КПП) </w:t>
      </w:r>
      <w:r w:rsidRPr="00C95336">
        <w:rPr>
          <w:sz w:val="16"/>
          <w:szCs w:val="16"/>
        </w:rPr>
        <w:br/>
        <w:t>получателя денежных средств в Распоряжении;</w:t>
      </w:r>
    </w:p>
    <w:p w:rsidR="00E50432" w:rsidRPr="00C95336" w:rsidRDefault="00E50432" w:rsidP="00C95336">
      <w:pPr>
        <w:autoSpaceDE w:val="0"/>
        <w:autoSpaceDN w:val="0"/>
        <w:adjustRightInd w:val="0"/>
        <w:ind w:firstLine="709"/>
        <w:jc w:val="both"/>
        <w:rPr>
          <w:sz w:val="16"/>
          <w:szCs w:val="16"/>
        </w:rPr>
      </w:pPr>
      <w:r w:rsidRPr="00C95336">
        <w:rPr>
          <w:sz w:val="16"/>
          <w:szCs w:val="16"/>
        </w:rPr>
        <w:t>8) номера учтенного в ТОУФК бюджетного обязательства и номера денежного обязательства получателя средств бюджета сельского поселения (при наличии);</w:t>
      </w:r>
    </w:p>
    <w:p w:rsidR="00E50432" w:rsidRPr="00C95336" w:rsidRDefault="00E50432" w:rsidP="00C95336">
      <w:pPr>
        <w:autoSpaceDE w:val="0"/>
        <w:autoSpaceDN w:val="0"/>
        <w:adjustRightInd w:val="0"/>
        <w:ind w:firstLine="709"/>
        <w:jc w:val="both"/>
        <w:rPr>
          <w:sz w:val="16"/>
          <w:szCs w:val="16"/>
        </w:rPr>
      </w:pPr>
      <w:r w:rsidRPr="00C95336">
        <w:rPr>
          <w:sz w:val="16"/>
          <w:szCs w:val="16"/>
        </w:rPr>
        <w:t>9) номера и серии чека;</w:t>
      </w:r>
    </w:p>
    <w:p w:rsidR="00E50432" w:rsidRPr="00C95336" w:rsidRDefault="00E50432" w:rsidP="00C95336">
      <w:pPr>
        <w:autoSpaceDE w:val="0"/>
        <w:autoSpaceDN w:val="0"/>
        <w:adjustRightInd w:val="0"/>
        <w:ind w:firstLine="709"/>
        <w:jc w:val="both"/>
        <w:rPr>
          <w:sz w:val="16"/>
          <w:szCs w:val="16"/>
        </w:rPr>
      </w:pPr>
      <w:r w:rsidRPr="00C95336">
        <w:rPr>
          <w:sz w:val="16"/>
          <w:szCs w:val="16"/>
        </w:rPr>
        <w:t>10) срока действия чека;</w:t>
      </w:r>
    </w:p>
    <w:p w:rsidR="00E50432" w:rsidRPr="00C95336" w:rsidRDefault="00E50432" w:rsidP="00C95336">
      <w:pPr>
        <w:autoSpaceDE w:val="0"/>
        <w:autoSpaceDN w:val="0"/>
        <w:adjustRightInd w:val="0"/>
        <w:ind w:firstLine="709"/>
        <w:jc w:val="both"/>
        <w:rPr>
          <w:sz w:val="16"/>
          <w:szCs w:val="16"/>
        </w:rPr>
      </w:pPr>
      <w:r w:rsidRPr="00C95336">
        <w:rPr>
          <w:sz w:val="16"/>
          <w:szCs w:val="16"/>
        </w:rPr>
        <w:t>11) фамилии, имени и отчества получателя средств по чеку;</w:t>
      </w:r>
    </w:p>
    <w:p w:rsidR="00E50432" w:rsidRPr="00C95336" w:rsidRDefault="00E50432" w:rsidP="00C95336">
      <w:pPr>
        <w:autoSpaceDE w:val="0"/>
        <w:autoSpaceDN w:val="0"/>
        <w:adjustRightInd w:val="0"/>
        <w:ind w:firstLine="709"/>
        <w:jc w:val="both"/>
        <w:rPr>
          <w:sz w:val="16"/>
          <w:szCs w:val="16"/>
        </w:rPr>
      </w:pPr>
      <w:r w:rsidRPr="00C95336">
        <w:rPr>
          <w:sz w:val="16"/>
          <w:szCs w:val="16"/>
        </w:rPr>
        <w:t>12) данных документов, удостоверяющих личность получателя средств по чеку;</w:t>
      </w:r>
    </w:p>
    <w:p w:rsidR="00E50432" w:rsidRPr="00C95336" w:rsidRDefault="00E50432" w:rsidP="00C95336">
      <w:pPr>
        <w:autoSpaceDE w:val="0"/>
        <w:autoSpaceDN w:val="0"/>
        <w:adjustRightInd w:val="0"/>
        <w:ind w:firstLine="709"/>
        <w:jc w:val="both"/>
        <w:rPr>
          <w:sz w:val="16"/>
          <w:szCs w:val="16"/>
        </w:rPr>
      </w:pPr>
      <w:r w:rsidRPr="00C95336">
        <w:rPr>
          <w:sz w:val="16"/>
          <w:szCs w:val="16"/>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E50432" w:rsidRPr="00C95336" w:rsidRDefault="00E50432" w:rsidP="0072309D">
      <w:pPr>
        <w:shd w:val="clear" w:color="auto" w:fill="FFFFFF"/>
        <w:tabs>
          <w:tab w:val="left" w:pos="1195"/>
        </w:tabs>
        <w:ind w:right="36" w:firstLine="734"/>
        <w:jc w:val="both"/>
        <w:rPr>
          <w:sz w:val="16"/>
          <w:szCs w:val="16"/>
        </w:rPr>
      </w:pPr>
      <w:r w:rsidRPr="00C95336">
        <w:rPr>
          <w:sz w:val="16"/>
          <w:szCs w:val="16"/>
        </w:rPr>
        <w:t>14)</w:t>
      </w:r>
      <w:r w:rsidRPr="00C95336">
        <w:rPr>
          <w:color w:val="FF0000"/>
          <w:sz w:val="16"/>
          <w:szCs w:val="16"/>
          <w:lang w:val="en-US"/>
        </w:rPr>
        <w:t> </w:t>
      </w:r>
      <w:r w:rsidRPr="00C95336">
        <w:rPr>
          <w:sz w:val="16"/>
          <w:szCs w:val="16"/>
        </w:rPr>
        <w:t>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бюджета сельского поселения, и документов, подтверждающих возникновение денежных обязательств получателей средств бюджета сельского поселения, предоставляемых получателями средств бюджета сельского поселения при постановке на учет бюджетных и денежных обязательств в соответствии с Порядком учета бюджетных и денежных обязательств получателей средств бюджета сельского поселения, установленным Администрацией Верх – Кучукского сельсовета Шелаболихинского района Алтайского края (далее – Порядок учета обязательств);</w:t>
      </w:r>
    </w:p>
    <w:p w:rsidR="00E50432" w:rsidRPr="00C95336" w:rsidRDefault="00E50432" w:rsidP="00C95336">
      <w:pPr>
        <w:autoSpaceDE w:val="0"/>
        <w:autoSpaceDN w:val="0"/>
        <w:adjustRightInd w:val="0"/>
        <w:ind w:firstLine="709"/>
        <w:jc w:val="both"/>
        <w:rPr>
          <w:sz w:val="16"/>
          <w:szCs w:val="16"/>
        </w:rPr>
      </w:pPr>
      <w:r w:rsidRPr="00C95336">
        <w:rPr>
          <w:sz w:val="16"/>
          <w:szCs w:val="16"/>
        </w:rPr>
        <w:t>15)</w:t>
      </w:r>
      <w:r w:rsidRPr="00C95336">
        <w:rPr>
          <w:sz w:val="16"/>
          <w:szCs w:val="16"/>
          <w:lang w:val="en-US"/>
        </w:rPr>
        <w:t> </w:t>
      </w:r>
      <w:r w:rsidRPr="00C95336">
        <w:rPr>
          <w:sz w:val="16"/>
          <w:szCs w:val="16"/>
        </w:rPr>
        <w:t xml:space="preserve">реквизитов (тип, номер, дата) документа, подтверждающего возникновение денежного обязательства при поставке товаров (накладная </w:t>
      </w:r>
      <w:r w:rsidRPr="00C95336">
        <w:rPr>
          <w:sz w:val="16"/>
          <w:szCs w:val="16"/>
        </w:rPr>
        <w:br/>
        <w:t xml:space="preserve">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w:t>
      </w:r>
      <w:r w:rsidRPr="00C95336">
        <w:rPr>
          <w:sz w:val="16"/>
          <w:szCs w:val="16"/>
        </w:rPr>
        <w:br/>
        <w:t>обязательств при осуществлении авансовых платежей (внесении арендной платы);</w:t>
      </w:r>
    </w:p>
    <w:p w:rsidR="00E50432" w:rsidRPr="00C95336" w:rsidRDefault="00E50432" w:rsidP="00C95336">
      <w:pPr>
        <w:autoSpaceDE w:val="0"/>
        <w:autoSpaceDN w:val="0"/>
        <w:adjustRightInd w:val="0"/>
        <w:ind w:firstLine="709"/>
        <w:jc w:val="both"/>
        <w:rPr>
          <w:sz w:val="16"/>
          <w:szCs w:val="16"/>
        </w:rPr>
      </w:pPr>
      <w:r w:rsidRPr="00C95336">
        <w:rPr>
          <w:sz w:val="16"/>
          <w:szCs w:val="16"/>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E50432" w:rsidRPr="00C95336" w:rsidRDefault="00E50432" w:rsidP="00C95336">
      <w:pPr>
        <w:autoSpaceDE w:val="0"/>
        <w:autoSpaceDN w:val="0"/>
        <w:adjustRightInd w:val="0"/>
        <w:ind w:firstLine="709"/>
        <w:jc w:val="both"/>
        <w:rPr>
          <w:sz w:val="16"/>
          <w:szCs w:val="16"/>
        </w:rPr>
      </w:pPr>
      <w:r w:rsidRPr="00C95336">
        <w:rPr>
          <w:sz w:val="16"/>
          <w:szCs w:val="16"/>
        </w:rPr>
        <w:t>3.4.</w:t>
      </w:r>
      <w:r w:rsidRPr="00C95336">
        <w:rPr>
          <w:sz w:val="16"/>
          <w:szCs w:val="16"/>
          <w:lang w:val="en-US"/>
        </w:rPr>
        <w:t> </w:t>
      </w:r>
      <w:r w:rsidRPr="00C95336">
        <w:rPr>
          <w:sz w:val="16"/>
          <w:szCs w:val="16"/>
        </w:rPr>
        <w:t xml:space="preserve">Требования </w:t>
      </w:r>
      <w:hyperlink r:id="rId10" w:history="1">
        <w:r w:rsidRPr="00C95336">
          <w:rPr>
            <w:sz w:val="16"/>
            <w:szCs w:val="16"/>
          </w:rPr>
          <w:t>подпункта 14 пункта 3.3</w:t>
        </w:r>
      </w:hyperlink>
      <w:r w:rsidRPr="00C95336">
        <w:rPr>
          <w:sz w:val="16"/>
          <w:szCs w:val="16"/>
        </w:rPr>
        <w:t xml:space="preserve"> настоящего Порядка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w:t>
      </w:r>
      <w:r w:rsidRPr="00C95336">
        <w:rPr>
          <w:sz w:val="16"/>
          <w:szCs w:val="16"/>
        </w:rPr>
        <w:br/>
        <w:t xml:space="preserve">оказание услуг для муниципальных нужд (далее – договор (муниципальный контракт)) законодательством Российской Федерации </w:t>
      </w:r>
      <w:r w:rsidRPr="00C95336">
        <w:rPr>
          <w:sz w:val="16"/>
          <w:szCs w:val="16"/>
        </w:rPr>
        <w:br/>
        <w:t>не предусмотрено.</w:t>
      </w:r>
    </w:p>
    <w:p w:rsidR="00E50432" w:rsidRPr="00C95336" w:rsidRDefault="00E50432" w:rsidP="00C95336">
      <w:pPr>
        <w:autoSpaceDE w:val="0"/>
        <w:autoSpaceDN w:val="0"/>
        <w:adjustRightInd w:val="0"/>
        <w:ind w:firstLine="709"/>
        <w:jc w:val="both"/>
        <w:rPr>
          <w:sz w:val="16"/>
          <w:szCs w:val="16"/>
        </w:rPr>
      </w:pPr>
      <w:r w:rsidRPr="00C95336">
        <w:rPr>
          <w:sz w:val="16"/>
          <w:szCs w:val="16"/>
        </w:rPr>
        <w:t xml:space="preserve">Требования </w:t>
      </w:r>
      <w:hyperlink r:id="rId11" w:history="1">
        <w:r w:rsidRPr="00C95336">
          <w:rPr>
            <w:sz w:val="16"/>
            <w:szCs w:val="16"/>
          </w:rPr>
          <w:t>подпункта 15 пункта 3.3</w:t>
        </w:r>
      </w:hyperlink>
      <w:r w:rsidRPr="00C95336">
        <w:rPr>
          <w:sz w:val="16"/>
          <w:szCs w:val="16"/>
        </w:rPr>
        <w:t xml:space="preserve"> настоящего Порядка не применяются в отношении Распоряжений при осуществлении авансовых платежей в соответствии с условиями муниципального контракта (договора), оплаты по договору аренды.</w:t>
      </w:r>
    </w:p>
    <w:p w:rsidR="00E50432" w:rsidRPr="00C95336" w:rsidRDefault="00E50432" w:rsidP="00C95336">
      <w:pPr>
        <w:autoSpaceDE w:val="0"/>
        <w:autoSpaceDN w:val="0"/>
        <w:adjustRightInd w:val="0"/>
        <w:ind w:firstLine="709"/>
        <w:jc w:val="both"/>
        <w:rPr>
          <w:sz w:val="16"/>
          <w:szCs w:val="16"/>
        </w:rPr>
      </w:pPr>
      <w:r w:rsidRPr="00C95336">
        <w:rPr>
          <w:sz w:val="16"/>
          <w:szCs w:val="16"/>
        </w:rPr>
        <w:t xml:space="preserve">Требования </w:t>
      </w:r>
      <w:hyperlink r:id="rId12" w:history="1">
        <w:r w:rsidRPr="00C95336">
          <w:rPr>
            <w:sz w:val="16"/>
            <w:szCs w:val="16"/>
          </w:rPr>
          <w:t>подпунктов 14 - 15 пункта 3.3</w:t>
        </w:r>
      </w:hyperlink>
      <w:r w:rsidRPr="00C95336">
        <w:rPr>
          <w:sz w:val="16"/>
          <w:szCs w:val="16"/>
        </w:rPr>
        <w:t xml:space="preserve"> настоящего Порядка не применяются в отношении Распоряжений при:</w:t>
      </w:r>
    </w:p>
    <w:p w:rsidR="00E50432" w:rsidRPr="00C95336" w:rsidRDefault="00E50432" w:rsidP="00C95336">
      <w:pPr>
        <w:autoSpaceDE w:val="0"/>
        <w:autoSpaceDN w:val="0"/>
        <w:adjustRightInd w:val="0"/>
        <w:ind w:firstLine="709"/>
        <w:jc w:val="both"/>
        <w:rPr>
          <w:sz w:val="16"/>
          <w:szCs w:val="16"/>
        </w:rPr>
      </w:pPr>
      <w:r w:rsidRPr="00C95336">
        <w:rPr>
          <w:sz w:val="16"/>
          <w:szCs w:val="16"/>
        </w:rPr>
        <w:t>перечислении дебиторской задолженности прошлых лет в доходы бюджетов;</w:t>
      </w:r>
    </w:p>
    <w:p w:rsidR="00E50432" w:rsidRPr="00C95336" w:rsidRDefault="00E50432" w:rsidP="00C95336">
      <w:pPr>
        <w:autoSpaceDE w:val="0"/>
        <w:autoSpaceDN w:val="0"/>
        <w:adjustRightInd w:val="0"/>
        <w:ind w:firstLine="709"/>
        <w:jc w:val="both"/>
        <w:rPr>
          <w:sz w:val="16"/>
          <w:szCs w:val="16"/>
        </w:rPr>
      </w:pPr>
      <w:r w:rsidRPr="00C95336">
        <w:rPr>
          <w:sz w:val="16"/>
          <w:szCs w:val="16"/>
        </w:rPr>
        <w:t>получении наличных денег и денежных средств, перечисляемых на карту.</w:t>
      </w:r>
    </w:p>
    <w:p w:rsidR="00E50432" w:rsidRPr="00C95336" w:rsidRDefault="00E50432" w:rsidP="00C95336">
      <w:pPr>
        <w:autoSpaceDE w:val="0"/>
        <w:autoSpaceDN w:val="0"/>
        <w:adjustRightInd w:val="0"/>
        <w:ind w:firstLine="709"/>
        <w:jc w:val="both"/>
        <w:rPr>
          <w:sz w:val="16"/>
          <w:szCs w:val="16"/>
        </w:rPr>
      </w:pPr>
      <w:r w:rsidRPr="00C95336">
        <w:rPr>
          <w:sz w:val="16"/>
          <w:szCs w:val="16"/>
        </w:rPr>
        <w:t xml:space="preserve">В одном Распоряжении может содержаться несколько сумм перечислений по разным кодам классификации расходов бюджетов </w:t>
      </w:r>
      <w:r w:rsidRPr="00C95336">
        <w:rPr>
          <w:sz w:val="16"/>
          <w:szCs w:val="16"/>
        </w:rPr>
        <w:br/>
        <w:t>(классификации источников финансирования дефицитов бюджетов) в рамках одного денежного обязательства получателя средств бюджета сельского поселения (администратора источников финансирования дефицита бюджета сельского поселения бюджета).</w:t>
      </w:r>
    </w:p>
    <w:p w:rsidR="00E50432" w:rsidRPr="00C95336" w:rsidRDefault="00E50432" w:rsidP="00C95336">
      <w:pPr>
        <w:autoSpaceDE w:val="0"/>
        <w:autoSpaceDN w:val="0"/>
        <w:adjustRightInd w:val="0"/>
        <w:ind w:firstLine="709"/>
        <w:jc w:val="both"/>
        <w:rPr>
          <w:sz w:val="16"/>
          <w:szCs w:val="16"/>
        </w:rPr>
      </w:pPr>
      <w:bookmarkStart w:id="12" w:name="Par61"/>
      <w:bookmarkStart w:id="13" w:name="Par76"/>
      <w:bookmarkStart w:id="14" w:name="Par0"/>
      <w:bookmarkEnd w:id="12"/>
      <w:bookmarkEnd w:id="13"/>
      <w:bookmarkEnd w:id="14"/>
      <w:r w:rsidRPr="00C95336">
        <w:rPr>
          <w:sz w:val="16"/>
          <w:szCs w:val="16"/>
        </w:rPr>
        <w:t xml:space="preserve">3.5. Получатель средств бюджета сельского поселения представляет в ТОУФК вместе с Распоряжением указанный в нем в соответствии с </w:t>
      </w:r>
      <w:hyperlink r:id="rId13" w:history="1">
        <w:r w:rsidRPr="00C95336">
          <w:rPr>
            <w:sz w:val="16"/>
            <w:szCs w:val="16"/>
          </w:rPr>
          <w:t>подпунктом 15 пункта 3.3</w:t>
        </w:r>
      </w:hyperlink>
      <w:r w:rsidRPr="00C95336">
        <w:rPr>
          <w:sz w:val="16"/>
          <w:szCs w:val="16"/>
        </w:rPr>
        <w:t xml:space="preserve"> настоящего Порядка документ, подтверждающий возникновение денежного обязательства получателя средств бюджета сельского поселения в соответствии с Порядком учета обязательств.</w:t>
      </w:r>
    </w:p>
    <w:p w:rsidR="00E50432" w:rsidRPr="00C95336" w:rsidRDefault="00E50432" w:rsidP="00C95336">
      <w:pPr>
        <w:autoSpaceDE w:val="0"/>
        <w:autoSpaceDN w:val="0"/>
        <w:adjustRightInd w:val="0"/>
        <w:ind w:firstLine="709"/>
        <w:jc w:val="both"/>
        <w:rPr>
          <w:sz w:val="16"/>
          <w:szCs w:val="16"/>
        </w:rPr>
      </w:pPr>
      <w:r w:rsidRPr="00C95336">
        <w:rPr>
          <w:sz w:val="16"/>
          <w:szCs w:val="16"/>
        </w:rPr>
        <w:t>Требования, установленные настоящим пунктом, не распространяются на санкционирование оплаты денежных обязательств, связанных:</w:t>
      </w:r>
    </w:p>
    <w:p w:rsidR="00E50432" w:rsidRPr="00C95336" w:rsidRDefault="00E50432" w:rsidP="00C95336">
      <w:pPr>
        <w:autoSpaceDE w:val="0"/>
        <w:autoSpaceDN w:val="0"/>
        <w:adjustRightInd w:val="0"/>
        <w:ind w:firstLine="709"/>
        <w:jc w:val="both"/>
        <w:rPr>
          <w:sz w:val="16"/>
          <w:szCs w:val="16"/>
        </w:rPr>
      </w:pPr>
      <w:r w:rsidRPr="00C95336">
        <w:rPr>
          <w:sz w:val="16"/>
          <w:szCs w:val="16"/>
        </w:rPr>
        <w:t>с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p>
    <w:p w:rsidR="00E50432" w:rsidRPr="00C95336" w:rsidRDefault="00E50432" w:rsidP="00C95336">
      <w:pPr>
        <w:autoSpaceDE w:val="0"/>
        <w:autoSpaceDN w:val="0"/>
        <w:adjustRightInd w:val="0"/>
        <w:ind w:firstLine="709"/>
        <w:jc w:val="both"/>
        <w:rPr>
          <w:sz w:val="16"/>
          <w:szCs w:val="16"/>
        </w:rPr>
      </w:pPr>
      <w:r w:rsidRPr="00C95336">
        <w:rPr>
          <w:sz w:val="16"/>
          <w:szCs w:val="16"/>
        </w:rPr>
        <w:t>с социальными выплатами населению, в том числе по договорам по вознаграждению приемным родителям, опеке и попечительству;</w:t>
      </w:r>
    </w:p>
    <w:p w:rsidR="00E50432" w:rsidRPr="00C95336" w:rsidRDefault="00E50432" w:rsidP="00C95336">
      <w:pPr>
        <w:autoSpaceDE w:val="0"/>
        <w:autoSpaceDN w:val="0"/>
        <w:adjustRightInd w:val="0"/>
        <w:ind w:firstLine="709"/>
        <w:jc w:val="both"/>
        <w:rPr>
          <w:sz w:val="16"/>
          <w:szCs w:val="16"/>
        </w:rPr>
      </w:pPr>
      <w:r w:rsidRPr="00C95336">
        <w:rPr>
          <w:sz w:val="16"/>
          <w:szCs w:val="16"/>
        </w:rPr>
        <w:t>с оплатой по договорам на оказание услуг, выполнение работ заключенных получателем средств бюджета сельского поселения с физическим лицом, не являющимся индивидуальным предпринимателем;</w:t>
      </w:r>
    </w:p>
    <w:p w:rsidR="00E50432" w:rsidRPr="00C95336" w:rsidRDefault="00E50432" w:rsidP="00C95336">
      <w:pPr>
        <w:autoSpaceDE w:val="0"/>
        <w:autoSpaceDN w:val="0"/>
        <w:adjustRightInd w:val="0"/>
        <w:ind w:firstLine="709"/>
        <w:jc w:val="both"/>
        <w:rPr>
          <w:sz w:val="16"/>
          <w:szCs w:val="16"/>
        </w:rPr>
      </w:pPr>
      <w:r w:rsidRPr="00C95336">
        <w:rPr>
          <w:sz w:val="16"/>
          <w:szCs w:val="16"/>
        </w:rPr>
        <w:t>с предоставлением межбюджетных трансфертов;</w:t>
      </w:r>
    </w:p>
    <w:p w:rsidR="00E50432" w:rsidRPr="00C95336" w:rsidRDefault="00E50432" w:rsidP="00C95336">
      <w:pPr>
        <w:autoSpaceDE w:val="0"/>
        <w:autoSpaceDN w:val="0"/>
        <w:adjustRightInd w:val="0"/>
        <w:ind w:firstLine="709"/>
        <w:jc w:val="both"/>
        <w:rPr>
          <w:sz w:val="16"/>
          <w:szCs w:val="16"/>
        </w:rPr>
      </w:pPr>
      <w:r w:rsidRPr="00C95336">
        <w:rPr>
          <w:sz w:val="16"/>
          <w:szCs w:val="16"/>
        </w:rPr>
        <w:t>с обслуживанием государственного (муниципального) долга;</w:t>
      </w:r>
    </w:p>
    <w:p w:rsidR="00E50432" w:rsidRPr="00C95336" w:rsidRDefault="00E50432" w:rsidP="00C95336">
      <w:pPr>
        <w:autoSpaceDE w:val="0"/>
        <w:autoSpaceDN w:val="0"/>
        <w:adjustRightInd w:val="0"/>
        <w:ind w:firstLine="709"/>
        <w:jc w:val="both"/>
        <w:rPr>
          <w:sz w:val="16"/>
          <w:szCs w:val="16"/>
        </w:rPr>
      </w:pPr>
      <w:r w:rsidRPr="00C95336">
        <w:rPr>
          <w:sz w:val="16"/>
          <w:szCs w:val="16"/>
        </w:rPr>
        <w:t xml:space="preserve">с исполнением судебных актов, поступивших на исполнение в администрацию сельсовета в порядке, установленном </w:t>
      </w:r>
      <w:hyperlink r:id="rId14" w:history="1">
        <w:r w:rsidRPr="00C95336">
          <w:rPr>
            <w:sz w:val="16"/>
            <w:szCs w:val="16"/>
          </w:rPr>
          <w:t>пунктом 4 статьи 242.2</w:t>
        </w:r>
      </w:hyperlink>
      <w:r w:rsidRPr="00C95336">
        <w:rPr>
          <w:sz w:val="16"/>
          <w:szCs w:val="16"/>
        </w:rPr>
        <w:t xml:space="preserve"> Бюджетного кодекса Российской Федерации.</w:t>
      </w:r>
    </w:p>
    <w:p w:rsidR="00E50432" w:rsidRPr="00C95336" w:rsidRDefault="00E50432" w:rsidP="00C95336">
      <w:pPr>
        <w:autoSpaceDE w:val="0"/>
        <w:autoSpaceDN w:val="0"/>
        <w:adjustRightInd w:val="0"/>
        <w:ind w:firstLine="709"/>
        <w:jc w:val="both"/>
        <w:rPr>
          <w:sz w:val="16"/>
          <w:szCs w:val="16"/>
        </w:rPr>
      </w:pPr>
      <w:r w:rsidRPr="00C95336">
        <w:rPr>
          <w:sz w:val="16"/>
          <w:szCs w:val="16"/>
        </w:rPr>
        <w:t xml:space="preserve">3.6. При наличии электронного документооборота с применением электронной подписи между ТОУФК и получателем средств бюджета сельского поселения (администратором источников финансирования дефицита районного бюджета) получатель средств бюджета сельского поселения (администратор источников финансирования дефицита бюджета сельского поселения) представляет в ТОУФК документ в соответствии с </w:t>
      </w:r>
      <w:hyperlink w:anchor="Par0" w:history="1">
        <w:r w:rsidRPr="00C95336">
          <w:rPr>
            <w:sz w:val="16"/>
            <w:szCs w:val="16"/>
          </w:rPr>
          <w:t>пунктом 3.5</w:t>
        </w:r>
      </w:hyperlink>
      <w:r w:rsidRPr="00C95336">
        <w:rPr>
          <w:sz w:val="16"/>
          <w:szCs w:val="16"/>
        </w:rPr>
        <w:t xml:space="preserve"> настоящего Порядка в форме электронной копии бумажного документа, созданной посредством его сканирования, или копии электронного документа, подтвержденной </w:t>
      </w:r>
      <w:r w:rsidRPr="00C95336">
        <w:rPr>
          <w:sz w:val="16"/>
          <w:szCs w:val="16"/>
        </w:rPr>
        <w:br/>
        <w:t>электронной подписью уполномоченного лица получателя средств бюджета сельского поселения (администратора источников финансирования дефицита бюджета сельского поселения).</w:t>
      </w:r>
    </w:p>
    <w:p w:rsidR="00E50432" w:rsidRPr="00C95336" w:rsidRDefault="00E50432" w:rsidP="00C95336">
      <w:pPr>
        <w:autoSpaceDE w:val="0"/>
        <w:autoSpaceDN w:val="0"/>
        <w:adjustRightInd w:val="0"/>
        <w:ind w:firstLine="709"/>
        <w:jc w:val="both"/>
        <w:rPr>
          <w:sz w:val="16"/>
          <w:szCs w:val="16"/>
        </w:rPr>
      </w:pPr>
      <w:r w:rsidRPr="00C95336">
        <w:rPr>
          <w:sz w:val="16"/>
          <w:szCs w:val="16"/>
        </w:rPr>
        <w:t xml:space="preserve">При отсутствии технической возможности или электронного документооборота с применением электронной подписи между ТОУФК и получателем средств бюджета сельского поселения (администратором источников финансирования дефицита бюджета сельского поселения) получатель средств бюджета сельского поселения (администратор источников финансирования дефицита бюджета сельского поселения) представляет в ТОУФК документ в соответствии с </w:t>
      </w:r>
      <w:hyperlink w:anchor="Par0" w:history="1">
        <w:r w:rsidRPr="00C95336">
          <w:rPr>
            <w:sz w:val="16"/>
            <w:szCs w:val="16"/>
          </w:rPr>
          <w:t>пунктом 3.5</w:t>
        </w:r>
      </w:hyperlink>
      <w:r w:rsidRPr="00C95336">
        <w:rPr>
          <w:sz w:val="16"/>
          <w:szCs w:val="16"/>
        </w:rPr>
        <w:t xml:space="preserve"> настоящего Порядка на бумажном носителе.</w:t>
      </w:r>
    </w:p>
    <w:p w:rsidR="00E50432" w:rsidRPr="00C95336" w:rsidRDefault="00E50432" w:rsidP="00C95336">
      <w:pPr>
        <w:autoSpaceDE w:val="0"/>
        <w:autoSpaceDN w:val="0"/>
        <w:adjustRightInd w:val="0"/>
        <w:ind w:firstLine="709"/>
        <w:jc w:val="both"/>
        <w:rPr>
          <w:sz w:val="16"/>
          <w:szCs w:val="16"/>
        </w:rPr>
      </w:pPr>
      <w:r w:rsidRPr="00C95336">
        <w:rPr>
          <w:sz w:val="16"/>
          <w:szCs w:val="16"/>
        </w:rPr>
        <w:t xml:space="preserve">После проверки прилагаемые к Распоряжению в соответствии с </w:t>
      </w:r>
      <w:hyperlink w:anchor="Par0" w:history="1">
        <w:r w:rsidRPr="00C95336">
          <w:rPr>
            <w:sz w:val="16"/>
            <w:szCs w:val="16"/>
          </w:rPr>
          <w:t>пунктом 3.5</w:t>
        </w:r>
      </w:hyperlink>
      <w:r w:rsidRPr="00C95336">
        <w:rPr>
          <w:sz w:val="16"/>
          <w:szCs w:val="16"/>
        </w:rPr>
        <w:t xml:space="preserve"> настоящего Порядка документы на бумажном носителе </w:t>
      </w:r>
      <w:r w:rsidRPr="00C95336">
        <w:rPr>
          <w:sz w:val="16"/>
          <w:szCs w:val="16"/>
        </w:rPr>
        <w:br/>
        <w:t>подлежат возврату получателю средств бюджета сельского поселения (администратору источников финансирования дефицита бюджета сельского поселения).</w:t>
      </w:r>
    </w:p>
    <w:p w:rsidR="00E50432" w:rsidRPr="00C95336" w:rsidRDefault="00E50432" w:rsidP="00C95336">
      <w:pPr>
        <w:autoSpaceDE w:val="0"/>
        <w:autoSpaceDN w:val="0"/>
        <w:adjustRightInd w:val="0"/>
        <w:ind w:firstLine="709"/>
        <w:jc w:val="both"/>
        <w:rPr>
          <w:sz w:val="16"/>
          <w:szCs w:val="16"/>
        </w:rPr>
      </w:pPr>
      <w:r w:rsidRPr="00C95336">
        <w:rPr>
          <w:sz w:val="16"/>
          <w:szCs w:val="16"/>
        </w:rPr>
        <w:t xml:space="preserve">3.7. При санкционировании оплаты денежных обязательств по расходам (за исключением расходов по публичным нормативным </w:t>
      </w:r>
      <w:r w:rsidRPr="00C95336">
        <w:rPr>
          <w:sz w:val="16"/>
          <w:szCs w:val="16"/>
        </w:rPr>
        <w:br/>
        <w:t>обязательствам) осуществляется проверка Распоряжения по следующим направлениям:</w:t>
      </w:r>
    </w:p>
    <w:p w:rsidR="00E50432" w:rsidRPr="00C95336" w:rsidRDefault="00E50432" w:rsidP="00C95336">
      <w:pPr>
        <w:autoSpaceDE w:val="0"/>
        <w:autoSpaceDN w:val="0"/>
        <w:adjustRightInd w:val="0"/>
        <w:ind w:firstLine="709"/>
        <w:jc w:val="both"/>
        <w:rPr>
          <w:sz w:val="16"/>
          <w:szCs w:val="16"/>
        </w:rPr>
      </w:pPr>
      <w:r w:rsidRPr="00C95336">
        <w:rPr>
          <w:sz w:val="16"/>
          <w:szCs w:val="16"/>
        </w:rPr>
        <w:t>1) соответствие указанных в Распоряжении кодов классификации расходов бюджета сельского поселения кодам бюджетной классификации Российской Федерации, действующим в текущем финансовом году на момент представления Распоряжения;</w:t>
      </w:r>
    </w:p>
    <w:p w:rsidR="00E50432" w:rsidRPr="00C95336" w:rsidRDefault="00E50432" w:rsidP="00C95336">
      <w:pPr>
        <w:autoSpaceDE w:val="0"/>
        <w:autoSpaceDN w:val="0"/>
        <w:adjustRightInd w:val="0"/>
        <w:ind w:firstLine="709"/>
        <w:jc w:val="both"/>
        <w:rPr>
          <w:sz w:val="16"/>
          <w:szCs w:val="16"/>
        </w:rPr>
      </w:pPr>
      <w:r w:rsidRPr="00C95336">
        <w:rPr>
          <w:sz w:val="16"/>
          <w:szCs w:val="16"/>
        </w:rPr>
        <w:t xml:space="preserve">2) соответствие содержания операции, исходя из денежного обязательства, содержанию текста назначения платежа, указанному </w:t>
      </w:r>
      <w:r w:rsidRPr="00C95336">
        <w:rPr>
          <w:sz w:val="16"/>
          <w:szCs w:val="16"/>
        </w:rPr>
        <w:br/>
        <w:t>в Распоряжении;</w:t>
      </w:r>
    </w:p>
    <w:p w:rsidR="00E50432" w:rsidRPr="00C95336" w:rsidRDefault="00E50432" w:rsidP="00C95336">
      <w:pPr>
        <w:autoSpaceDE w:val="0"/>
        <w:autoSpaceDN w:val="0"/>
        <w:adjustRightInd w:val="0"/>
        <w:ind w:firstLine="709"/>
        <w:jc w:val="both"/>
        <w:rPr>
          <w:sz w:val="16"/>
          <w:szCs w:val="16"/>
        </w:rPr>
      </w:pPr>
      <w:r w:rsidRPr="00C95336">
        <w:rPr>
          <w:sz w:val="16"/>
          <w:szCs w:val="16"/>
        </w:rPr>
        <w:t>3) соответствие указанных в Распоряжении кодов видов расходов классификации расходов бюджета сельского поселения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w:t>
      </w:r>
    </w:p>
    <w:p w:rsidR="00E50432" w:rsidRPr="00C95336" w:rsidRDefault="00E50432" w:rsidP="00C95336">
      <w:pPr>
        <w:autoSpaceDE w:val="0"/>
        <w:autoSpaceDN w:val="0"/>
        <w:adjustRightInd w:val="0"/>
        <w:ind w:firstLine="709"/>
        <w:jc w:val="both"/>
        <w:rPr>
          <w:sz w:val="16"/>
          <w:szCs w:val="16"/>
        </w:rPr>
      </w:pPr>
      <w:r w:rsidRPr="00C95336">
        <w:rPr>
          <w:sz w:val="16"/>
          <w:szCs w:val="16"/>
        </w:rPr>
        <w:t>4) не 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получателя бюджетных средств;</w:t>
      </w:r>
    </w:p>
    <w:p w:rsidR="00E50432" w:rsidRPr="00C95336" w:rsidRDefault="00E50432" w:rsidP="00C95336">
      <w:pPr>
        <w:autoSpaceDE w:val="0"/>
        <w:autoSpaceDN w:val="0"/>
        <w:adjustRightInd w:val="0"/>
        <w:ind w:firstLine="709"/>
        <w:jc w:val="both"/>
        <w:rPr>
          <w:sz w:val="16"/>
          <w:szCs w:val="16"/>
        </w:rPr>
      </w:pPr>
      <w:r w:rsidRPr="00C95336">
        <w:rPr>
          <w:sz w:val="16"/>
          <w:szCs w:val="16"/>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E50432" w:rsidRPr="00C95336" w:rsidRDefault="00E50432" w:rsidP="00C95336">
      <w:pPr>
        <w:autoSpaceDE w:val="0"/>
        <w:autoSpaceDN w:val="0"/>
        <w:adjustRightInd w:val="0"/>
        <w:ind w:firstLine="709"/>
        <w:jc w:val="both"/>
        <w:rPr>
          <w:sz w:val="16"/>
          <w:szCs w:val="16"/>
        </w:rPr>
      </w:pPr>
      <w:r w:rsidRPr="00C95336">
        <w:rPr>
          <w:sz w:val="16"/>
          <w:szCs w:val="16"/>
        </w:rPr>
        <w:t>6) соответствие реквизитов Распоряжения требованиям бюджетного законодательства Российской Федерации о перечислении средств бюджета сельского поселения на соответствующие казначейские счета;</w:t>
      </w:r>
    </w:p>
    <w:p w:rsidR="00E50432" w:rsidRPr="00C95336" w:rsidRDefault="00E50432" w:rsidP="00C95336">
      <w:pPr>
        <w:autoSpaceDE w:val="0"/>
        <w:autoSpaceDN w:val="0"/>
        <w:adjustRightInd w:val="0"/>
        <w:ind w:firstLine="709"/>
        <w:jc w:val="both"/>
        <w:rPr>
          <w:sz w:val="16"/>
          <w:szCs w:val="16"/>
        </w:rPr>
      </w:pPr>
      <w:r w:rsidRPr="00C95336">
        <w:rPr>
          <w:sz w:val="16"/>
          <w:szCs w:val="16"/>
        </w:rPr>
        <w:t>7) идентичность кода участника бюджетного процесса по Сводному реестру по денежному обязательству и платежу;</w:t>
      </w:r>
    </w:p>
    <w:p w:rsidR="00E50432" w:rsidRPr="00C95336" w:rsidRDefault="00E50432" w:rsidP="00C95336">
      <w:pPr>
        <w:autoSpaceDE w:val="0"/>
        <w:autoSpaceDN w:val="0"/>
        <w:adjustRightInd w:val="0"/>
        <w:ind w:firstLine="709"/>
        <w:jc w:val="both"/>
        <w:rPr>
          <w:sz w:val="16"/>
          <w:szCs w:val="16"/>
        </w:rPr>
      </w:pPr>
      <w:r w:rsidRPr="00C95336">
        <w:rPr>
          <w:sz w:val="16"/>
          <w:szCs w:val="16"/>
        </w:rPr>
        <w:t>8) идентичность кода (кодов) классификации расходов бюджета сельского поселения по денежному обязательству и платежу;</w:t>
      </w:r>
    </w:p>
    <w:p w:rsidR="00E50432" w:rsidRPr="00C95336" w:rsidRDefault="00E50432" w:rsidP="00C95336">
      <w:pPr>
        <w:autoSpaceDE w:val="0"/>
        <w:autoSpaceDN w:val="0"/>
        <w:adjustRightInd w:val="0"/>
        <w:ind w:firstLine="709"/>
        <w:jc w:val="both"/>
        <w:rPr>
          <w:sz w:val="16"/>
          <w:szCs w:val="16"/>
        </w:rPr>
      </w:pPr>
      <w:r w:rsidRPr="00C95336">
        <w:rPr>
          <w:sz w:val="16"/>
          <w:szCs w:val="16"/>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E50432" w:rsidRPr="00C95336" w:rsidRDefault="00E50432" w:rsidP="00C95336">
      <w:pPr>
        <w:autoSpaceDE w:val="0"/>
        <w:autoSpaceDN w:val="0"/>
        <w:adjustRightInd w:val="0"/>
        <w:ind w:firstLine="709"/>
        <w:jc w:val="both"/>
        <w:rPr>
          <w:sz w:val="16"/>
          <w:szCs w:val="16"/>
        </w:rPr>
      </w:pPr>
      <w:r w:rsidRPr="00C95336">
        <w:rPr>
          <w:sz w:val="16"/>
          <w:szCs w:val="16"/>
        </w:rPr>
        <w:t>10)</w:t>
      </w:r>
      <w:r w:rsidRPr="00C95336">
        <w:rPr>
          <w:sz w:val="16"/>
          <w:szCs w:val="16"/>
          <w:lang w:val="en-US"/>
        </w:rPr>
        <w:t> </w:t>
      </w:r>
      <w:r w:rsidRPr="00C95336">
        <w:rPr>
          <w:sz w:val="16"/>
          <w:szCs w:val="16"/>
        </w:rPr>
        <w:t xml:space="preserve">не превышение суммы Распоряжения над суммой неисполненного денежного обязательства, рассчитанной как разница суммы денежного </w:t>
      </w:r>
      <w:r w:rsidRPr="00C95336">
        <w:rPr>
          <w:sz w:val="16"/>
          <w:szCs w:val="16"/>
        </w:rPr>
        <w:br/>
        <w:t xml:space="preserve">обязательства (в случае исполнения денежного обязательства многократно – с учетом ранее произведенных перечислений по данному денежному </w:t>
      </w:r>
      <w:r w:rsidRPr="00C95336">
        <w:rPr>
          <w:sz w:val="16"/>
          <w:szCs w:val="16"/>
        </w:rPr>
        <w:br/>
        <w:t xml:space="preserve">обязательству) и суммы ранее произведенного в рамках соответствующего бюджетного обязательства авансового платежа, по которому </w:t>
      </w:r>
      <w:r w:rsidRPr="00C95336">
        <w:rPr>
          <w:sz w:val="16"/>
          <w:szCs w:val="16"/>
        </w:rPr>
        <w:br/>
        <w:t>не подтверждена поставка товара (выполнение работ, оказание услуг);</w:t>
      </w:r>
    </w:p>
    <w:p w:rsidR="00E50432" w:rsidRPr="00C95336" w:rsidRDefault="00E50432" w:rsidP="00C95336">
      <w:pPr>
        <w:autoSpaceDE w:val="0"/>
        <w:autoSpaceDN w:val="0"/>
        <w:adjustRightInd w:val="0"/>
        <w:ind w:firstLine="709"/>
        <w:jc w:val="both"/>
        <w:rPr>
          <w:sz w:val="16"/>
          <w:szCs w:val="16"/>
        </w:rPr>
      </w:pPr>
      <w:r w:rsidRPr="00C95336">
        <w:rPr>
          <w:sz w:val="16"/>
          <w:szCs w:val="16"/>
        </w:rPr>
        <w:t>11)</w:t>
      </w:r>
      <w:r w:rsidRPr="00C95336">
        <w:rPr>
          <w:sz w:val="16"/>
          <w:szCs w:val="16"/>
          <w:lang w:val="en-US"/>
        </w:rPr>
        <w:t> </w:t>
      </w:r>
      <w:r w:rsidRPr="00C95336">
        <w:rPr>
          <w:sz w:val="16"/>
          <w:szCs w:val="16"/>
        </w:rPr>
        <w:t xml:space="preserve">не превышение размера авансового платежа, указанного в Распоряжении, над суммой авансового платежа по бюджетному </w:t>
      </w:r>
      <w:r w:rsidRPr="00C95336">
        <w:rPr>
          <w:sz w:val="16"/>
          <w:szCs w:val="16"/>
        </w:rPr>
        <w:br/>
        <w:t>обязательству с учетом ранее осуществленных авансовых платежей;</w:t>
      </w:r>
    </w:p>
    <w:p w:rsidR="00E50432" w:rsidRPr="00C95336" w:rsidRDefault="00E50432" w:rsidP="00C95336">
      <w:pPr>
        <w:autoSpaceDE w:val="0"/>
        <w:autoSpaceDN w:val="0"/>
        <w:adjustRightInd w:val="0"/>
        <w:ind w:firstLine="709"/>
        <w:jc w:val="both"/>
        <w:rPr>
          <w:sz w:val="16"/>
          <w:szCs w:val="16"/>
        </w:rPr>
      </w:pPr>
      <w:r w:rsidRPr="00C95336">
        <w:rPr>
          <w:sz w:val="16"/>
          <w:szCs w:val="16"/>
        </w:rPr>
        <w:t>12)</w:t>
      </w:r>
      <w:r w:rsidRPr="00C95336">
        <w:rPr>
          <w:sz w:val="16"/>
          <w:szCs w:val="16"/>
          <w:lang w:val="en-US"/>
        </w:rPr>
        <w:t> </w:t>
      </w:r>
      <w:r w:rsidRPr="00C95336">
        <w:rPr>
          <w:sz w:val="16"/>
          <w:szCs w:val="16"/>
        </w:rPr>
        <w:t>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 или реестре контрактов, содержащих сведения, составляющие государственную тайну (далее соответственно – реестр контрактов, реестр контрактов, содержащих государственную тайну), договору (муниципальному контракту), подлежащему включению в реестр контрактов или реестр контрактов, составляющих государственную тайну, указанных в Распоряжении;</w:t>
      </w:r>
    </w:p>
    <w:p w:rsidR="00E50432" w:rsidRPr="00C95336" w:rsidRDefault="00E50432" w:rsidP="00C95336">
      <w:pPr>
        <w:autoSpaceDE w:val="0"/>
        <w:autoSpaceDN w:val="0"/>
        <w:adjustRightInd w:val="0"/>
        <w:ind w:firstLine="709"/>
        <w:jc w:val="both"/>
        <w:rPr>
          <w:sz w:val="16"/>
          <w:szCs w:val="16"/>
        </w:rPr>
      </w:pPr>
      <w:r w:rsidRPr="00C95336">
        <w:rPr>
          <w:sz w:val="16"/>
          <w:szCs w:val="16"/>
        </w:rPr>
        <w:t>13)</w:t>
      </w:r>
      <w:r w:rsidRPr="00C95336">
        <w:rPr>
          <w:sz w:val="16"/>
          <w:szCs w:val="16"/>
          <w:lang w:val="en-US"/>
        </w:rPr>
        <w:t> </w:t>
      </w:r>
      <w:r w:rsidRPr="00C95336">
        <w:rPr>
          <w:sz w:val="16"/>
          <w:szCs w:val="16"/>
        </w:rPr>
        <w:t xml:space="preserve">не превышение указанной в Распоряжении суммы авансового платежа с учетом сумм ранее произведенных авансовых платежей </w:t>
      </w:r>
      <w:r w:rsidRPr="00C95336">
        <w:rPr>
          <w:sz w:val="16"/>
          <w:szCs w:val="16"/>
        </w:rPr>
        <w:br/>
        <w:t xml:space="preserve">по соответствующему бюджетному обязательству над предельным размером авансового платежа, установленным федеральным законодательством </w:t>
      </w:r>
      <w:r w:rsidRPr="00C95336">
        <w:rPr>
          <w:sz w:val="16"/>
          <w:szCs w:val="16"/>
        </w:rPr>
        <w:br/>
        <w:t>и нормативными правовыми актами Алтайского края;</w:t>
      </w:r>
    </w:p>
    <w:p w:rsidR="00E50432" w:rsidRPr="00C95336" w:rsidRDefault="00E50432" w:rsidP="00C95336">
      <w:pPr>
        <w:autoSpaceDE w:val="0"/>
        <w:autoSpaceDN w:val="0"/>
        <w:adjustRightInd w:val="0"/>
        <w:ind w:firstLine="709"/>
        <w:jc w:val="both"/>
        <w:rPr>
          <w:sz w:val="16"/>
          <w:szCs w:val="16"/>
        </w:rPr>
      </w:pPr>
      <w:r w:rsidRPr="00C95336">
        <w:rPr>
          <w:sz w:val="16"/>
          <w:szCs w:val="16"/>
        </w:rPr>
        <w:t>14) не 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E50432" w:rsidRPr="00C95336" w:rsidRDefault="00E50432" w:rsidP="00C95336">
      <w:pPr>
        <w:autoSpaceDE w:val="0"/>
        <w:autoSpaceDN w:val="0"/>
        <w:adjustRightInd w:val="0"/>
        <w:ind w:firstLine="709"/>
        <w:jc w:val="both"/>
        <w:rPr>
          <w:sz w:val="16"/>
          <w:szCs w:val="16"/>
        </w:rPr>
      </w:pPr>
      <w:bookmarkStart w:id="15" w:name="Par85"/>
      <w:bookmarkEnd w:id="15"/>
      <w:r w:rsidRPr="00C95336">
        <w:rPr>
          <w:sz w:val="16"/>
          <w:szCs w:val="16"/>
        </w:rPr>
        <w:t xml:space="preserve">3.8. В случае если Распоряжение представляется для оплаты денежного обязательства, сформированного ТОУФК в соответствии с порядком учета обязательств, получатель средств бюджета сельского поселения представляет в ТОУФК вместе с Распоряжением указанный в нем документ, </w:t>
      </w:r>
      <w:r w:rsidRPr="00C95336">
        <w:rPr>
          <w:sz w:val="16"/>
          <w:szCs w:val="16"/>
        </w:rPr>
        <w:br/>
        <w:t>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а также за исключением случаев санкционирования оплаты денежных обязательств, установленных абзацами вторым - седьмым пункта 3.5 настоящего Порядка.</w:t>
      </w:r>
    </w:p>
    <w:p w:rsidR="00E50432" w:rsidRPr="00C95336" w:rsidRDefault="00E50432" w:rsidP="00C95336">
      <w:pPr>
        <w:autoSpaceDE w:val="0"/>
        <w:autoSpaceDN w:val="0"/>
        <w:adjustRightInd w:val="0"/>
        <w:ind w:firstLine="709"/>
        <w:jc w:val="both"/>
        <w:rPr>
          <w:sz w:val="16"/>
          <w:szCs w:val="16"/>
        </w:rPr>
      </w:pPr>
      <w:r w:rsidRPr="00C95336">
        <w:rPr>
          <w:sz w:val="16"/>
          <w:szCs w:val="16"/>
        </w:rPr>
        <w:t xml:space="preserve">При санкционировании оплаты денежных обязательств в случае, установленном настоящим пунктом, дополнительно к направлениям </w:t>
      </w:r>
      <w:r w:rsidRPr="00C95336">
        <w:rPr>
          <w:sz w:val="16"/>
          <w:szCs w:val="16"/>
        </w:rPr>
        <w:br/>
        <w:t xml:space="preserve">проверки, установленным пунктом 3.7 настоящего Порядка, осуществляется проверка равенства сумм Распоряжения сумме соответствующего денежного </w:t>
      </w:r>
      <w:r w:rsidRPr="00C95336">
        <w:rPr>
          <w:sz w:val="16"/>
          <w:szCs w:val="16"/>
        </w:rPr>
        <w:br/>
        <w:t>обязательства.</w:t>
      </w:r>
    </w:p>
    <w:p w:rsidR="00E50432" w:rsidRPr="00C95336" w:rsidRDefault="00E50432" w:rsidP="00C95336">
      <w:pPr>
        <w:autoSpaceDE w:val="0"/>
        <w:autoSpaceDN w:val="0"/>
        <w:adjustRightInd w:val="0"/>
        <w:ind w:firstLine="709"/>
        <w:jc w:val="both"/>
        <w:rPr>
          <w:sz w:val="16"/>
          <w:szCs w:val="16"/>
        </w:rPr>
      </w:pPr>
      <w:r w:rsidRPr="00C95336">
        <w:rPr>
          <w:sz w:val="16"/>
          <w:szCs w:val="16"/>
        </w:rPr>
        <w:t>3.9.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E50432" w:rsidRPr="00C95336" w:rsidRDefault="00E50432" w:rsidP="00C95336">
      <w:pPr>
        <w:autoSpaceDE w:val="0"/>
        <w:autoSpaceDN w:val="0"/>
        <w:adjustRightInd w:val="0"/>
        <w:ind w:firstLine="709"/>
        <w:jc w:val="both"/>
        <w:rPr>
          <w:sz w:val="16"/>
          <w:szCs w:val="16"/>
        </w:rPr>
      </w:pPr>
      <w:r w:rsidRPr="00C95336">
        <w:rPr>
          <w:sz w:val="16"/>
          <w:szCs w:val="16"/>
        </w:rPr>
        <w:t>1) соответствие указанных в Распоряжении кодов классификации расходов бюджета сельского поселения кодам бюджетной классификации Российской Федерации, действующим в текущем финансовом году на момент представления Распоряжения;</w:t>
      </w:r>
    </w:p>
    <w:p w:rsidR="00E50432" w:rsidRPr="00C95336" w:rsidRDefault="00E50432" w:rsidP="00C95336">
      <w:pPr>
        <w:autoSpaceDE w:val="0"/>
        <w:autoSpaceDN w:val="0"/>
        <w:adjustRightInd w:val="0"/>
        <w:ind w:firstLine="709"/>
        <w:jc w:val="both"/>
        <w:rPr>
          <w:sz w:val="16"/>
          <w:szCs w:val="16"/>
        </w:rPr>
      </w:pPr>
      <w:r w:rsidRPr="00C95336">
        <w:rPr>
          <w:sz w:val="16"/>
          <w:szCs w:val="16"/>
        </w:rPr>
        <w:t>2) соответствие указанных в Распоряжении кодов видов расходов классификации расходов бюджета сельского поселения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rsidR="00E50432" w:rsidRPr="00C95336" w:rsidRDefault="00E50432" w:rsidP="00C95336">
      <w:pPr>
        <w:autoSpaceDE w:val="0"/>
        <w:autoSpaceDN w:val="0"/>
        <w:adjustRightInd w:val="0"/>
        <w:ind w:firstLine="709"/>
        <w:jc w:val="both"/>
        <w:rPr>
          <w:sz w:val="16"/>
          <w:szCs w:val="16"/>
        </w:rPr>
      </w:pPr>
      <w:r w:rsidRPr="00C95336">
        <w:rPr>
          <w:sz w:val="16"/>
          <w:szCs w:val="16"/>
        </w:rPr>
        <w:t xml:space="preserve">3) не превышение сумм, указанных в Распоряжении, над остатками соответствующих бюджетных ассигнований и предельных объемов </w:t>
      </w:r>
      <w:r w:rsidRPr="00C95336">
        <w:rPr>
          <w:sz w:val="16"/>
          <w:szCs w:val="16"/>
        </w:rPr>
        <w:br/>
        <w:t>финансирования, учтенных на лицевом счете получателя бюджетных средств.</w:t>
      </w:r>
    </w:p>
    <w:p w:rsidR="00E50432" w:rsidRPr="00C95336" w:rsidRDefault="00E50432" w:rsidP="00C95336">
      <w:pPr>
        <w:autoSpaceDE w:val="0"/>
        <w:autoSpaceDN w:val="0"/>
        <w:adjustRightInd w:val="0"/>
        <w:ind w:firstLine="709"/>
        <w:jc w:val="both"/>
        <w:rPr>
          <w:sz w:val="16"/>
          <w:szCs w:val="16"/>
        </w:rPr>
      </w:pPr>
      <w:r w:rsidRPr="00C95336">
        <w:rPr>
          <w:sz w:val="16"/>
          <w:szCs w:val="16"/>
        </w:rPr>
        <w:t xml:space="preserve">3.10. При санкционировании оплаты денежных обязательств по перечислениям по источникам финансирования дефицита </w:t>
      </w:r>
      <w:r w:rsidRPr="00C95336">
        <w:rPr>
          <w:sz w:val="16"/>
          <w:szCs w:val="16"/>
        </w:rPr>
        <w:br/>
        <w:t>бюджета сельского поселения осуществляется проверка Распоряжения по следующим направлениям:</w:t>
      </w:r>
    </w:p>
    <w:p w:rsidR="00E50432" w:rsidRPr="00C95336" w:rsidRDefault="00E50432" w:rsidP="00C95336">
      <w:pPr>
        <w:autoSpaceDE w:val="0"/>
        <w:autoSpaceDN w:val="0"/>
        <w:adjustRightInd w:val="0"/>
        <w:ind w:firstLine="709"/>
        <w:jc w:val="both"/>
        <w:rPr>
          <w:sz w:val="16"/>
          <w:szCs w:val="16"/>
        </w:rPr>
      </w:pPr>
      <w:r w:rsidRPr="00C95336">
        <w:rPr>
          <w:sz w:val="16"/>
          <w:szCs w:val="16"/>
        </w:rPr>
        <w:t>1) соответствие указанных в Распоряжении кодов классификации источников финансирования дефицита бюджета сельского поселения кодам бюджетной классификации Российской Федерации, действующим в текущем финансовом году на момент представления Распоряжения;</w:t>
      </w:r>
    </w:p>
    <w:p w:rsidR="00E50432" w:rsidRPr="00C95336" w:rsidRDefault="00E50432" w:rsidP="00C95336">
      <w:pPr>
        <w:autoSpaceDE w:val="0"/>
        <w:autoSpaceDN w:val="0"/>
        <w:adjustRightInd w:val="0"/>
        <w:ind w:firstLine="709"/>
        <w:jc w:val="both"/>
        <w:rPr>
          <w:sz w:val="16"/>
          <w:szCs w:val="16"/>
        </w:rPr>
      </w:pPr>
      <w:r w:rsidRPr="00C95336">
        <w:rPr>
          <w:sz w:val="16"/>
          <w:szCs w:val="16"/>
        </w:rPr>
        <w:t xml:space="preserve">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 </w:t>
      </w:r>
      <w:r w:rsidRPr="00C95336">
        <w:rPr>
          <w:sz w:val="16"/>
          <w:szCs w:val="16"/>
        </w:rPr>
        <w:br/>
        <w:t>Российской Федерации;</w:t>
      </w:r>
    </w:p>
    <w:p w:rsidR="00E50432" w:rsidRPr="00C95336" w:rsidRDefault="00E50432" w:rsidP="00C95336">
      <w:pPr>
        <w:autoSpaceDE w:val="0"/>
        <w:autoSpaceDN w:val="0"/>
        <w:adjustRightInd w:val="0"/>
        <w:ind w:firstLine="709"/>
        <w:jc w:val="both"/>
        <w:rPr>
          <w:sz w:val="16"/>
          <w:szCs w:val="16"/>
        </w:rPr>
      </w:pPr>
      <w:r w:rsidRPr="00C95336">
        <w:rPr>
          <w:sz w:val="16"/>
          <w:szCs w:val="16"/>
        </w:rPr>
        <w:t xml:space="preserve">3) не превышение сумм, указанных в Распоряжении, над остатками соответствующих бюджетных ассигнований, учтенных на лицевом счете </w:t>
      </w:r>
      <w:r w:rsidRPr="00C95336">
        <w:rPr>
          <w:sz w:val="16"/>
          <w:szCs w:val="16"/>
        </w:rPr>
        <w:br/>
        <w:t>администратора источников внутреннего (внешнего) финансирования дефицита бюджета.</w:t>
      </w:r>
    </w:p>
    <w:p w:rsidR="00E50432" w:rsidRPr="00C95336" w:rsidRDefault="00E50432" w:rsidP="00C95336">
      <w:pPr>
        <w:autoSpaceDE w:val="0"/>
        <w:autoSpaceDN w:val="0"/>
        <w:adjustRightInd w:val="0"/>
        <w:ind w:firstLine="709"/>
        <w:jc w:val="both"/>
        <w:rPr>
          <w:sz w:val="16"/>
          <w:szCs w:val="16"/>
        </w:rPr>
      </w:pPr>
      <w:r w:rsidRPr="00C95336">
        <w:rPr>
          <w:sz w:val="16"/>
          <w:szCs w:val="16"/>
        </w:rPr>
        <w:t xml:space="preserve">3.11. В случае если информация, указанная в Распоряжении, или его форма не соответствуют требованиям, установленным </w:t>
      </w:r>
      <w:hyperlink r:id="rId15" w:history="1">
        <w:r w:rsidRPr="00C95336">
          <w:rPr>
            <w:sz w:val="16"/>
            <w:szCs w:val="16"/>
          </w:rPr>
          <w:t>пунктами 3.3</w:t>
        </w:r>
      </w:hyperlink>
      <w:r w:rsidRPr="00C95336">
        <w:rPr>
          <w:sz w:val="16"/>
          <w:szCs w:val="16"/>
        </w:rPr>
        <w:t xml:space="preserve">, </w:t>
      </w:r>
      <w:hyperlink r:id="rId16" w:history="1">
        <w:r w:rsidRPr="00C95336">
          <w:rPr>
            <w:sz w:val="16"/>
            <w:szCs w:val="16"/>
          </w:rPr>
          <w:t>3.4</w:t>
        </w:r>
      </w:hyperlink>
      <w:r w:rsidRPr="00C95336">
        <w:rPr>
          <w:sz w:val="16"/>
          <w:szCs w:val="16"/>
        </w:rPr>
        <w:t xml:space="preserve">, </w:t>
      </w:r>
      <w:hyperlink r:id="rId17" w:history="1">
        <w:r w:rsidRPr="00C95336">
          <w:rPr>
            <w:sz w:val="16"/>
            <w:szCs w:val="16"/>
          </w:rPr>
          <w:t>3.7</w:t>
        </w:r>
      </w:hyperlink>
      <w:r w:rsidRPr="00C95336">
        <w:rPr>
          <w:sz w:val="16"/>
          <w:szCs w:val="16"/>
        </w:rPr>
        <w:t xml:space="preserve"> - </w:t>
      </w:r>
      <w:hyperlink r:id="rId18" w:history="1">
        <w:r w:rsidRPr="00C95336">
          <w:rPr>
            <w:sz w:val="16"/>
            <w:szCs w:val="16"/>
          </w:rPr>
          <w:t>3.</w:t>
        </w:r>
      </w:hyperlink>
      <w:r w:rsidRPr="00C95336">
        <w:rPr>
          <w:sz w:val="16"/>
          <w:szCs w:val="16"/>
        </w:rPr>
        <w:t xml:space="preserve">10 настоящего Порядка, а также в случае не предоставления документов в соответствии с </w:t>
      </w:r>
      <w:hyperlink r:id="rId19" w:history="1">
        <w:r w:rsidRPr="00C95336">
          <w:rPr>
            <w:sz w:val="16"/>
            <w:szCs w:val="16"/>
          </w:rPr>
          <w:t>пунктами 3.5 и 3.6</w:t>
        </w:r>
      </w:hyperlink>
      <w:r w:rsidRPr="00C95336">
        <w:rPr>
          <w:sz w:val="16"/>
          <w:szCs w:val="16"/>
        </w:rPr>
        <w:t xml:space="preserve"> настоящего Порядка</w:t>
      </w:r>
      <w:r w:rsidRPr="00C95336">
        <w:rPr>
          <w:color w:val="FF0000"/>
          <w:sz w:val="16"/>
          <w:szCs w:val="16"/>
        </w:rPr>
        <w:t xml:space="preserve">, </w:t>
      </w:r>
      <w:r w:rsidRPr="00C95336">
        <w:rPr>
          <w:color w:val="FF0000"/>
          <w:sz w:val="16"/>
          <w:szCs w:val="16"/>
        </w:rPr>
        <w:br/>
      </w:r>
      <w:r w:rsidRPr="00C95336">
        <w:rPr>
          <w:sz w:val="16"/>
          <w:szCs w:val="16"/>
        </w:rPr>
        <w:t xml:space="preserve">ТОУФК не позднее срока, установленного пунктом 3.2 настоящего Порядка, направляет получателю средств бюджета сельского поселения (администратору источников финансирования дефицита бюджета сельского поселения)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w:t>
      </w:r>
      <w:r w:rsidRPr="00C95336">
        <w:rPr>
          <w:sz w:val="16"/>
          <w:szCs w:val="16"/>
        </w:rPr>
        <w:br/>
        <w:t>и функционирования системы казначейских платежей.</w:t>
      </w:r>
    </w:p>
    <w:p w:rsidR="00E50432" w:rsidRPr="00C95336" w:rsidRDefault="00E50432" w:rsidP="00C95336">
      <w:pPr>
        <w:autoSpaceDE w:val="0"/>
        <w:autoSpaceDN w:val="0"/>
        <w:adjustRightInd w:val="0"/>
        <w:ind w:firstLine="709"/>
        <w:jc w:val="both"/>
        <w:rPr>
          <w:sz w:val="16"/>
          <w:szCs w:val="16"/>
        </w:rPr>
      </w:pPr>
      <w:r w:rsidRPr="00C95336">
        <w:rPr>
          <w:sz w:val="16"/>
          <w:szCs w:val="16"/>
        </w:rPr>
        <w:t>В случае если Распоряжение представлялось на бумажном носителе, ТОУФК не позднее срока, установленного пунктом 3.2 настоящего Порядка, возвращает получателю средств бюджет сельского поселения (администратору источников финансирования дефицита бюджета сельского поселения) экземпляры Распоряжения на бумажном носителе с указанием даты и причины отказа в прилагаемом уведомлении.</w:t>
      </w:r>
    </w:p>
    <w:p w:rsidR="00E50432" w:rsidRPr="00C95336" w:rsidRDefault="00E50432" w:rsidP="00C95336">
      <w:pPr>
        <w:autoSpaceDE w:val="0"/>
        <w:autoSpaceDN w:val="0"/>
        <w:adjustRightInd w:val="0"/>
        <w:ind w:firstLine="709"/>
        <w:jc w:val="both"/>
        <w:rPr>
          <w:sz w:val="16"/>
          <w:szCs w:val="16"/>
        </w:rPr>
      </w:pPr>
      <w:r w:rsidRPr="00C95336">
        <w:rPr>
          <w:sz w:val="16"/>
          <w:szCs w:val="16"/>
        </w:rPr>
        <w:t xml:space="preserve">3.12. При положительном результате проверки в соответствии </w:t>
      </w:r>
      <w:r w:rsidRPr="00C95336">
        <w:rPr>
          <w:sz w:val="16"/>
          <w:szCs w:val="16"/>
        </w:rPr>
        <w:br/>
        <w:t>с требованиями, установленными настоящим Порядком, в Распоряжении, представленном на бумажном носителе, ТОУФК проставляется отметка, подтверждающая санкционирование оплаты денежных обязательств получателя средств бюджета сельского поселения (администратора источников финансирования дефицита бюджета сельского поселения) с указанием даты, подписи, расшифровки подписи, содержащей фамилию, инициалы ответственного исполнителя ТОУФК, и Распоряжение принимается к исполнению.</w:t>
      </w:r>
    </w:p>
    <w:p w:rsidR="00E50432" w:rsidRPr="008D5272" w:rsidRDefault="00E50432" w:rsidP="00BF2986">
      <w:pPr>
        <w:tabs>
          <w:tab w:val="left" w:pos="7380"/>
        </w:tabs>
        <w:jc w:val="center"/>
        <w:rPr>
          <w:sz w:val="16"/>
          <w:szCs w:val="16"/>
        </w:rPr>
      </w:pPr>
    </w:p>
    <w:p w:rsidR="00E50432" w:rsidRPr="008B74F0" w:rsidRDefault="00E50432" w:rsidP="008B74F0">
      <w:pPr>
        <w:jc w:val="both"/>
        <w:rPr>
          <w:sz w:val="16"/>
          <w:szCs w:val="16"/>
        </w:rPr>
      </w:pPr>
    </w:p>
    <w:tbl>
      <w:tblPr>
        <w:tblW w:w="10980" w:type="dxa"/>
        <w:tblInd w:w="2" w:type="dxa"/>
        <w:tblBorders>
          <w:top w:val="dashDotStroked" w:sz="24" w:space="0" w:color="auto"/>
        </w:tblBorders>
        <w:tblLook w:val="0000"/>
      </w:tblPr>
      <w:tblGrid>
        <w:gridCol w:w="10980"/>
      </w:tblGrid>
      <w:tr w:rsidR="00E50432">
        <w:trPr>
          <w:trHeight w:val="100"/>
        </w:trPr>
        <w:tc>
          <w:tcPr>
            <w:tcW w:w="10980" w:type="dxa"/>
            <w:tcBorders>
              <w:top w:val="dashDotStroked" w:sz="24" w:space="0" w:color="auto"/>
            </w:tcBorders>
          </w:tcPr>
          <w:p w:rsidR="00E50432" w:rsidRPr="00AA7376" w:rsidRDefault="00E50432" w:rsidP="007F69DD">
            <w:pPr>
              <w:ind w:firstLine="0"/>
              <w:jc w:val="center"/>
              <w:rPr>
                <w:b/>
                <w:bCs/>
                <w:sz w:val="8"/>
                <w:szCs w:val="8"/>
                <w:lang w:eastAsia="en-US"/>
              </w:rPr>
            </w:pPr>
          </w:p>
        </w:tc>
      </w:tr>
    </w:tbl>
    <w:p w:rsidR="00E50432" w:rsidRPr="00EB2F9C" w:rsidRDefault="00E50432" w:rsidP="00726EDE">
      <w:pPr>
        <w:ind w:firstLine="0"/>
        <w:jc w:val="center"/>
        <w:rPr>
          <w:rStyle w:val="6"/>
          <w:rFonts w:ascii="Times New Roman" w:hAnsi="Times New Roman" w:cs="Times New Roman"/>
          <w:b/>
          <w:bCs/>
          <w:color w:val="000000"/>
          <w:sz w:val="16"/>
          <w:szCs w:val="16"/>
          <w:lang w:eastAsia="en-US"/>
        </w:rPr>
      </w:pPr>
      <w:r w:rsidRPr="00EB2F9C">
        <w:rPr>
          <w:b/>
          <w:bCs/>
          <w:sz w:val="16"/>
          <w:szCs w:val="16"/>
          <w:lang w:eastAsia="en-US"/>
        </w:rPr>
        <w:t xml:space="preserve">Сборник </w:t>
      </w:r>
      <w:r w:rsidRPr="00EB2F9C">
        <w:rPr>
          <w:rStyle w:val="6"/>
          <w:rFonts w:ascii="Times New Roman" w:hAnsi="Times New Roman" w:cs="Times New Roman"/>
          <w:b/>
          <w:bCs/>
          <w:color w:val="000000"/>
          <w:sz w:val="16"/>
          <w:szCs w:val="16"/>
          <w:lang w:eastAsia="en-US"/>
        </w:rPr>
        <w:t xml:space="preserve">муниципальных правовых актов  </w:t>
      </w:r>
    </w:p>
    <w:p w:rsidR="00E50432" w:rsidRPr="00EB2F9C" w:rsidRDefault="00E50432" w:rsidP="00726EDE">
      <w:pPr>
        <w:ind w:firstLine="0"/>
        <w:jc w:val="center"/>
        <w:rPr>
          <w:rStyle w:val="6"/>
          <w:rFonts w:ascii="Times New Roman" w:hAnsi="Times New Roman" w:cs="Times New Roman"/>
          <w:b/>
          <w:bCs/>
          <w:color w:val="000000"/>
          <w:sz w:val="16"/>
          <w:szCs w:val="16"/>
          <w:lang w:eastAsia="en-US"/>
        </w:rPr>
      </w:pPr>
      <w:r w:rsidRPr="00EB2F9C">
        <w:rPr>
          <w:rStyle w:val="6"/>
          <w:rFonts w:ascii="Times New Roman" w:hAnsi="Times New Roman" w:cs="Times New Roman"/>
          <w:b/>
          <w:bCs/>
          <w:color w:val="000000"/>
          <w:sz w:val="16"/>
          <w:szCs w:val="16"/>
          <w:lang w:eastAsia="en-US"/>
        </w:rPr>
        <w:t xml:space="preserve">муниципального образования Верх – Кучукский сельсовет </w:t>
      </w:r>
    </w:p>
    <w:p w:rsidR="00E50432" w:rsidRPr="00EB2F9C" w:rsidRDefault="00E50432" w:rsidP="00726EDE">
      <w:pPr>
        <w:ind w:firstLine="0"/>
        <w:jc w:val="center"/>
        <w:rPr>
          <w:rStyle w:val="6"/>
          <w:rFonts w:ascii="Times New Roman" w:hAnsi="Times New Roman" w:cs="Times New Roman"/>
          <w:b/>
          <w:bCs/>
          <w:color w:val="000000"/>
          <w:sz w:val="16"/>
          <w:szCs w:val="16"/>
          <w:lang w:eastAsia="en-US"/>
        </w:rPr>
      </w:pPr>
      <w:r w:rsidRPr="00EB2F9C">
        <w:rPr>
          <w:rStyle w:val="6"/>
          <w:rFonts w:ascii="Times New Roman" w:hAnsi="Times New Roman" w:cs="Times New Roman"/>
          <w:b/>
          <w:bCs/>
          <w:color w:val="000000"/>
          <w:sz w:val="16"/>
          <w:szCs w:val="16"/>
          <w:lang w:eastAsia="en-US"/>
        </w:rPr>
        <w:t>Шелаболихинского района Алтайского края</w:t>
      </w:r>
    </w:p>
    <w:p w:rsidR="00E50432" w:rsidRPr="00EB2F9C" w:rsidRDefault="00E50432" w:rsidP="00726EDE">
      <w:pPr>
        <w:ind w:firstLine="0"/>
        <w:jc w:val="center"/>
        <w:rPr>
          <w:rStyle w:val="6"/>
          <w:rFonts w:ascii="Times New Roman" w:hAnsi="Times New Roman" w:cs="Times New Roman"/>
          <w:b/>
          <w:bCs/>
          <w:color w:val="000000"/>
          <w:sz w:val="16"/>
          <w:szCs w:val="16"/>
          <w:lang w:eastAsia="en-US"/>
        </w:rPr>
      </w:pPr>
      <w:r>
        <w:rPr>
          <w:rStyle w:val="6"/>
          <w:rFonts w:ascii="Times New Roman" w:hAnsi="Times New Roman" w:cs="Times New Roman"/>
          <w:b/>
          <w:bCs/>
          <w:color w:val="000000"/>
          <w:sz w:val="16"/>
          <w:szCs w:val="16"/>
          <w:lang w:eastAsia="en-US"/>
        </w:rPr>
        <w:t>№ 7</w:t>
      </w:r>
      <w:r w:rsidRPr="00EB2F9C">
        <w:rPr>
          <w:rStyle w:val="6"/>
          <w:rFonts w:ascii="Times New Roman" w:hAnsi="Times New Roman" w:cs="Times New Roman"/>
          <w:b/>
          <w:bCs/>
          <w:color w:val="000000"/>
          <w:sz w:val="16"/>
          <w:szCs w:val="16"/>
          <w:lang w:eastAsia="en-US"/>
        </w:rPr>
        <w:t>(</w:t>
      </w:r>
      <w:r>
        <w:rPr>
          <w:rStyle w:val="6"/>
          <w:rFonts w:ascii="Times New Roman" w:hAnsi="Times New Roman" w:cs="Times New Roman"/>
          <w:b/>
          <w:bCs/>
          <w:color w:val="000000"/>
          <w:sz w:val="16"/>
          <w:szCs w:val="16"/>
          <w:lang w:eastAsia="en-US"/>
        </w:rPr>
        <w:t>7</w:t>
      </w:r>
      <w:r w:rsidRPr="00EB2F9C">
        <w:rPr>
          <w:rStyle w:val="6"/>
          <w:rFonts w:ascii="Times New Roman" w:hAnsi="Times New Roman" w:cs="Times New Roman"/>
          <w:b/>
          <w:bCs/>
          <w:color w:val="000000"/>
          <w:sz w:val="16"/>
          <w:szCs w:val="16"/>
          <w:lang w:eastAsia="en-US"/>
        </w:rPr>
        <w:t>) 2023</w:t>
      </w:r>
    </w:p>
    <w:p w:rsidR="00E50432" w:rsidRPr="00EB2F9C" w:rsidRDefault="00E50432" w:rsidP="00726EDE">
      <w:pPr>
        <w:ind w:firstLine="0"/>
        <w:jc w:val="center"/>
        <w:rPr>
          <w:rStyle w:val="6"/>
          <w:rFonts w:ascii="Times New Roman" w:hAnsi="Times New Roman" w:cs="Times New Roman"/>
          <w:b/>
          <w:bCs/>
          <w:color w:val="000000"/>
          <w:sz w:val="12"/>
          <w:szCs w:val="12"/>
          <w:lang w:eastAsia="en-US"/>
        </w:rPr>
      </w:pPr>
    </w:p>
    <w:p w:rsidR="00E50432" w:rsidRPr="00EB2F9C" w:rsidRDefault="00E50432" w:rsidP="00726EDE">
      <w:pPr>
        <w:ind w:firstLine="0"/>
        <w:jc w:val="center"/>
        <w:rPr>
          <w:sz w:val="16"/>
          <w:szCs w:val="16"/>
          <w:lang w:eastAsia="en-US"/>
        </w:rPr>
      </w:pPr>
      <w:r w:rsidRPr="000C39C0">
        <w:rPr>
          <w:b/>
          <w:bCs/>
          <w:sz w:val="16"/>
          <w:szCs w:val="16"/>
          <w:lang w:eastAsia="en-US"/>
        </w:rPr>
        <w:t>Учредители:</w:t>
      </w:r>
      <w:r w:rsidRPr="00EB2F9C">
        <w:rPr>
          <w:sz w:val="16"/>
          <w:szCs w:val="16"/>
          <w:lang w:eastAsia="en-US"/>
        </w:rPr>
        <w:t xml:space="preserve"> Верх – Кучукский сельский Совет депутатов Шелаболихинского района</w:t>
      </w:r>
    </w:p>
    <w:p w:rsidR="00E50432" w:rsidRPr="00EB2F9C" w:rsidRDefault="00E50432" w:rsidP="00726EDE">
      <w:pPr>
        <w:ind w:firstLine="0"/>
        <w:jc w:val="center"/>
        <w:rPr>
          <w:sz w:val="16"/>
          <w:szCs w:val="16"/>
          <w:lang w:eastAsia="en-US"/>
        </w:rPr>
      </w:pPr>
      <w:r w:rsidRPr="00EB2F9C">
        <w:rPr>
          <w:sz w:val="16"/>
          <w:szCs w:val="16"/>
          <w:lang w:eastAsia="en-US"/>
        </w:rPr>
        <w:t>Администрация Верх – Кучукского сельсовета</w:t>
      </w:r>
      <w:r>
        <w:rPr>
          <w:sz w:val="16"/>
          <w:szCs w:val="16"/>
          <w:lang w:eastAsia="en-US"/>
        </w:rPr>
        <w:t xml:space="preserve"> </w:t>
      </w:r>
      <w:r w:rsidRPr="00EB2F9C">
        <w:rPr>
          <w:sz w:val="16"/>
          <w:szCs w:val="16"/>
          <w:lang w:eastAsia="en-US"/>
        </w:rPr>
        <w:t>Шелаболихинского района</w:t>
      </w:r>
    </w:p>
    <w:p w:rsidR="00E50432" w:rsidRPr="00EB2F9C" w:rsidRDefault="00E50432" w:rsidP="00726EDE">
      <w:pPr>
        <w:ind w:firstLine="0"/>
        <w:jc w:val="center"/>
        <w:rPr>
          <w:sz w:val="8"/>
          <w:szCs w:val="8"/>
          <w:lang w:eastAsia="en-US"/>
        </w:rPr>
      </w:pPr>
    </w:p>
    <w:p w:rsidR="00E50432" w:rsidRPr="00EB2F9C" w:rsidRDefault="00E50432" w:rsidP="00726EDE">
      <w:pPr>
        <w:ind w:firstLine="0"/>
        <w:jc w:val="center"/>
        <w:rPr>
          <w:sz w:val="16"/>
          <w:szCs w:val="16"/>
          <w:lang w:eastAsia="en-US"/>
        </w:rPr>
      </w:pPr>
      <w:r w:rsidRPr="000C39C0">
        <w:rPr>
          <w:b/>
          <w:bCs/>
          <w:sz w:val="16"/>
          <w:szCs w:val="16"/>
          <w:lang w:eastAsia="en-US"/>
        </w:rPr>
        <w:t>Дата выпуска:</w:t>
      </w:r>
      <w:r>
        <w:rPr>
          <w:b/>
          <w:bCs/>
          <w:sz w:val="16"/>
          <w:szCs w:val="16"/>
          <w:lang w:eastAsia="en-US"/>
        </w:rPr>
        <w:t xml:space="preserve"> </w:t>
      </w:r>
      <w:r>
        <w:rPr>
          <w:sz w:val="16"/>
          <w:szCs w:val="16"/>
          <w:lang w:eastAsia="en-US"/>
        </w:rPr>
        <w:t>29</w:t>
      </w:r>
      <w:r>
        <w:rPr>
          <w:rFonts w:eastAsia="Gungsuh"/>
          <w:sz w:val="16"/>
          <w:szCs w:val="16"/>
          <w:lang w:eastAsia="en-US"/>
        </w:rPr>
        <w:t xml:space="preserve"> ноября </w:t>
      </w:r>
      <w:r w:rsidRPr="00EB2F9C">
        <w:rPr>
          <w:rFonts w:eastAsia="Gungsuh"/>
          <w:sz w:val="16"/>
          <w:szCs w:val="16"/>
          <w:lang w:eastAsia="en-US"/>
        </w:rPr>
        <w:t>2023</w:t>
      </w:r>
      <w:r w:rsidRPr="00EB2F9C">
        <w:rPr>
          <w:sz w:val="16"/>
          <w:szCs w:val="16"/>
          <w:lang w:eastAsia="en-US"/>
        </w:rPr>
        <w:t xml:space="preserve"> года</w:t>
      </w:r>
    </w:p>
    <w:p w:rsidR="00E50432" w:rsidRDefault="00E50432" w:rsidP="00726EDE">
      <w:pPr>
        <w:ind w:firstLine="0"/>
        <w:jc w:val="center"/>
        <w:rPr>
          <w:sz w:val="16"/>
          <w:szCs w:val="16"/>
          <w:lang w:eastAsia="en-US"/>
        </w:rPr>
      </w:pPr>
      <w:r w:rsidRPr="00EB2F9C">
        <w:rPr>
          <w:sz w:val="16"/>
          <w:szCs w:val="16"/>
          <w:lang w:eastAsia="en-US"/>
        </w:rPr>
        <w:t>Набрано и отпечатано компьютерным способом в администрации сельсовета</w:t>
      </w:r>
    </w:p>
    <w:p w:rsidR="00E50432" w:rsidRPr="00EB2F9C" w:rsidRDefault="00E50432" w:rsidP="00726EDE">
      <w:pPr>
        <w:pStyle w:val="Default"/>
        <w:jc w:val="center"/>
        <w:rPr>
          <w:color w:val="auto"/>
          <w:sz w:val="16"/>
          <w:szCs w:val="16"/>
        </w:rPr>
      </w:pPr>
      <w:r w:rsidRPr="000C39C0">
        <w:rPr>
          <w:b/>
          <w:bCs/>
          <w:color w:val="auto"/>
          <w:sz w:val="16"/>
          <w:szCs w:val="16"/>
        </w:rPr>
        <w:t>Тираж:</w:t>
      </w:r>
      <w:r w:rsidRPr="00EB2F9C">
        <w:rPr>
          <w:color w:val="auto"/>
          <w:sz w:val="16"/>
          <w:szCs w:val="16"/>
        </w:rPr>
        <w:t xml:space="preserve"> </w:t>
      </w:r>
      <w:r w:rsidRPr="00EB2F9C">
        <w:rPr>
          <w:rFonts w:eastAsia="Gungsuh"/>
          <w:color w:val="auto"/>
          <w:sz w:val="16"/>
          <w:szCs w:val="16"/>
        </w:rPr>
        <w:t>2</w:t>
      </w:r>
      <w:r w:rsidRPr="00EB2F9C">
        <w:rPr>
          <w:color w:val="auto"/>
          <w:sz w:val="16"/>
          <w:szCs w:val="16"/>
        </w:rPr>
        <w:t xml:space="preserve"> экземпляра.</w:t>
      </w:r>
    </w:p>
    <w:p w:rsidR="00E50432" w:rsidRPr="00EB2F9C" w:rsidRDefault="00E50432" w:rsidP="00726EDE">
      <w:pPr>
        <w:pStyle w:val="Default"/>
        <w:jc w:val="center"/>
        <w:rPr>
          <w:color w:val="auto"/>
          <w:sz w:val="16"/>
          <w:szCs w:val="16"/>
        </w:rPr>
      </w:pPr>
      <w:r w:rsidRPr="00EB2F9C">
        <w:rPr>
          <w:color w:val="auto"/>
          <w:sz w:val="16"/>
          <w:szCs w:val="16"/>
        </w:rPr>
        <w:t>Бесплатно</w:t>
      </w:r>
    </w:p>
    <w:p w:rsidR="00E50432" w:rsidRPr="00EB2F9C" w:rsidRDefault="00E50432" w:rsidP="00726EDE">
      <w:pPr>
        <w:pStyle w:val="Default"/>
        <w:jc w:val="center"/>
        <w:rPr>
          <w:color w:val="auto"/>
          <w:sz w:val="8"/>
          <w:szCs w:val="8"/>
        </w:rPr>
      </w:pPr>
    </w:p>
    <w:p w:rsidR="00E50432" w:rsidRPr="000C39C0" w:rsidRDefault="00E50432" w:rsidP="00726EDE">
      <w:pPr>
        <w:pStyle w:val="Default"/>
        <w:jc w:val="center"/>
        <w:rPr>
          <w:b/>
          <w:bCs/>
          <w:color w:val="auto"/>
          <w:sz w:val="16"/>
          <w:szCs w:val="16"/>
        </w:rPr>
      </w:pPr>
      <w:r w:rsidRPr="000C39C0">
        <w:rPr>
          <w:b/>
          <w:bCs/>
          <w:color w:val="auto"/>
          <w:sz w:val="16"/>
          <w:szCs w:val="16"/>
        </w:rPr>
        <w:t>Адрес издателя:</w:t>
      </w:r>
    </w:p>
    <w:p w:rsidR="00E50432" w:rsidRDefault="00E50432" w:rsidP="00726EDE">
      <w:pPr>
        <w:pStyle w:val="Default"/>
        <w:jc w:val="center"/>
        <w:rPr>
          <w:color w:val="auto"/>
          <w:sz w:val="16"/>
          <w:szCs w:val="16"/>
        </w:rPr>
      </w:pPr>
      <w:r w:rsidRPr="00EB2F9C">
        <w:rPr>
          <w:rFonts w:eastAsia="Gungsuh"/>
          <w:color w:val="auto"/>
          <w:sz w:val="16"/>
          <w:szCs w:val="16"/>
        </w:rPr>
        <w:t>659055</w:t>
      </w:r>
      <w:r w:rsidRPr="00EB2F9C">
        <w:rPr>
          <w:color w:val="auto"/>
          <w:sz w:val="16"/>
          <w:szCs w:val="16"/>
        </w:rPr>
        <w:t xml:space="preserve">, РФ, Алтайский край, Шелаболихинский район, с. Верх – Кучук, ул. Центральная, </w:t>
      </w:r>
      <w:r w:rsidRPr="00EB2F9C">
        <w:rPr>
          <w:rFonts w:eastAsia="Gungsuh"/>
          <w:color w:val="auto"/>
          <w:sz w:val="16"/>
          <w:szCs w:val="16"/>
        </w:rPr>
        <w:t>32</w:t>
      </w:r>
      <w:r w:rsidRPr="00EB2F9C">
        <w:rPr>
          <w:color w:val="auto"/>
          <w:sz w:val="16"/>
          <w:szCs w:val="16"/>
        </w:rPr>
        <w:t>.</w:t>
      </w:r>
    </w:p>
    <w:p w:rsidR="00E50432" w:rsidRPr="00EB2F9C" w:rsidRDefault="00E50432" w:rsidP="00726EDE">
      <w:pPr>
        <w:pStyle w:val="Default"/>
        <w:jc w:val="center"/>
        <w:rPr>
          <w:color w:val="auto"/>
          <w:sz w:val="16"/>
          <w:szCs w:val="16"/>
        </w:rPr>
      </w:pPr>
    </w:p>
    <w:tbl>
      <w:tblPr>
        <w:tblW w:w="10980" w:type="dxa"/>
        <w:tblInd w:w="2" w:type="dxa"/>
        <w:tblBorders>
          <w:top w:val="dashDotStroked" w:sz="24" w:space="0" w:color="auto"/>
        </w:tblBorders>
        <w:tblLook w:val="0000"/>
      </w:tblPr>
      <w:tblGrid>
        <w:gridCol w:w="10980"/>
      </w:tblGrid>
      <w:tr w:rsidR="00E50432">
        <w:trPr>
          <w:trHeight w:val="100"/>
        </w:trPr>
        <w:tc>
          <w:tcPr>
            <w:tcW w:w="10980" w:type="dxa"/>
            <w:tcBorders>
              <w:top w:val="dashDotStroked" w:sz="24" w:space="0" w:color="auto"/>
            </w:tcBorders>
          </w:tcPr>
          <w:p w:rsidR="00E50432" w:rsidRPr="002D0178" w:rsidRDefault="00E50432" w:rsidP="007F69DD">
            <w:pPr>
              <w:ind w:firstLine="0"/>
              <w:jc w:val="center"/>
              <w:rPr>
                <w:sz w:val="12"/>
                <w:szCs w:val="12"/>
                <w:lang w:eastAsia="en-US"/>
              </w:rPr>
            </w:pPr>
          </w:p>
        </w:tc>
      </w:tr>
    </w:tbl>
    <w:p w:rsidR="00E50432" w:rsidRDefault="00E50432" w:rsidP="00C523D7">
      <w:pPr>
        <w:jc w:val="center"/>
        <w:rPr>
          <w:lang w:eastAsia="en-US"/>
        </w:rPr>
      </w:pPr>
    </w:p>
    <w:sectPr w:rsidR="00E50432" w:rsidSect="00814163">
      <w:headerReference w:type="default" r:id="rId20"/>
      <w:footerReference w:type="default" r:id="rId21"/>
      <w:pgSz w:w="11906" w:h="16838" w:code="9"/>
      <w:pgMar w:top="567" w:right="567" w:bottom="539" w:left="567" w:header="567" w:footer="454" w:gutter="0"/>
      <w:pgNumType w:fmt="numberInDash"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432" w:rsidRDefault="00E50432">
      <w:pPr>
        <w:spacing w:after="160" w:line="259" w:lineRule="auto"/>
        <w:ind w:firstLine="0"/>
        <w:rPr>
          <w:rFonts w:ascii="Calibri" w:hAnsi="Calibri" w:cs="Calibri"/>
          <w:sz w:val="22"/>
          <w:szCs w:val="22"/>
          <w:lang w:eastAsia="en-US"/>
        </w:rPr>
      </w:pPr>
      <w:r>
        <w:rPr>
          <w:rFonts w:ascii="Calibri" w:hAnsi="Calibri" w:cs="Calibri"/>
          <w:sz w:val="22"/>
          <w:szCs w:val="22"/>
          <w:lang w:eastAsia="en-US"/>
        </w:rPr>
        <w:separator/>
      </w:r>
    </w:p>
  </w:endnote>
  <w:endnote w:type="continuationSeparator" w:id="1">
    <w:p w:rsidR="00E50432" w:rsidRDefault="00E50432">
      <w:pPr>
        <w:spacing w:after="160" w:line="259" w:lineRule="auto"/>
        <w:ind w:firstLine="0"/>
        <w:rPr>
          <w:rFonts w:ascii="Calibri" w:hAnsi="Calibri" w:cs="Calibri"/>
          <w:sz w:val="22"/>
          <w:szCs w:val="22"/>
          <w:lang w:eastAsia="en-US"/>
        </w:rPr>
      </w:pPr>
      <w:r>
        <w:rPr>
          <w:rFonts w:ascii="Calibri" w:hAnsi="Calibri" w:cs="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432" w:rsidRDefault="00E50432" w:rsidP="00726ED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50432" w:rsidRDefault="00E504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432" w:rsidRDefault="00E50432" w:rsidP="00814163">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- 19 -</w:t>
    </w:r>
    <w:r>
      <w:rPr>
        <w:rStyle w:val="PageNumber"/>
      </w:rPr>
      <w:fldChar w:fldCharType="end"/>
    </w:r>
  </w:p>
  <w:p w:rsidR="00E50432" w:rsidRDefault="00E50432" w:rsidP="0081416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432" w:rsidRDefault="00E50432">
      <w:pPr>
        <w:spacing w:after="160" w:line="259" w:lineRule="auto"/>
        <w:ind w:firstLine="0"/>
        <w:rPr>
          <w:rFonts w:ascii="Calibri" w:hAnsi="Calibri" w:cs="Calibri"/>
          <w:sz w:val="22"/>
          <w:szCs w:val="22"/>
          <w:lang w:eastAsia="en-US"/>
        </w:rPr>
      </w:pPr>
      <w:r>
        <w:rPr>
          <w:rFonts w:ascii="Calibri" w:hAnsi="Calibri" w:cs="Calibri"/>
          <w:sz w:val="22"/>
          <w:szCs w:val="22"/>
          <w:lang w:eastAsia="en-US"/>
        </w:rPr>
        <w:separator/>
      </w:r>
    </w:p>
  </w:footnote>
  <w:footnote w:type="continuationSeparator" w:id="1">
    <w:p w:rsidR="00E50432" w:rsidRDefault="00E50432">
      <w:pPr>
        <w:spacing w:after="160" w:line="259" w:lineRule="auto"/>
        <w:ind w:firstLine="0"/>
        <w:rPr>
          <w:rFonts w:ascii="Calibri" w:hAnsi="Calibri" w:cs="Calibri"/>
          <w:sz w:val="22"/>
          <w:szCs w:val="22"/>
          <w:lang w:eastAsia="en-US"/>
        </w:rPr>
      </w:pPr>
      <w:r>
        <w:rPr>
          <w:rFonts w:ascii="Calibri" w:hAnsi="Calibri" w:cs="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432" w:rsidRDefault="00E50432" w:rsidP="003C1CC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- 19 -</w:t>
    </w:r>
    <w:r>
      <w:rPr>
        <w:rStyle w:val="PageNumber"/>
      </w:rPr>
      <w:fldChar w:fldCharType="end"/>
    </w:r>
  </w:p>
  <w:p w:rsidR="00E50432" w:rsidRDefault="00E50432" w:rsidP="003C1CC8">
    <w:pPr>
      <w:pStyle w:val="Header"/>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459"/>
    <w:multiLevelType w:val="hybridMultilevel"/>
    <w:tmpl w:val="7C321FB2"/>
    <w:lvl w:ilvl="0" w:tplc="C7AA62D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2D10152"/>
    <w:multiLevelType w:val="hybridMultilevel"/>
    <w:tmpl w:val="1AB88958"/>
    <w:lvl w:ilvl="0" w:tplc="DB52575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B6A74A0"/>
    <w:multiLevelType w:val="singleLevel"/>
    <w:tmpl w:val="5A584D6C"/>
    <w:lvl w:ilvl="0">
      <w:start w:val="1"/>
      <w:numFmt w:val="decimal"/>
      <w:lvlText w:val="%1."/>
      <w:legacy w:legacy="1" w:legacySpace="0" w:legacyIndent="288"/>
      <w:lvlJc w:val="left"/>
      <w:rPr>
        <w:rFonts w:ascii="Times New Roman" w:hAnsi="Times New Roman" w:cs="Times New Roman" w:hint="default"/>
      </w:rPr>
    </w:lvl>
  </w:abstractNum>
  <w:abstractNum w:abstractNumId="3">
    <w:nsid w:val="1BA94E47"/>
    <w:multiLevelType w:val="hybridMultilevel"/>
    <w:tmpl w:val="3404CACE"/>
    <w:lvl w:ilvl="0" w:tplc="D42EA6B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20435156"/>
    <w:multiLevelType w:val="hybridMultilevel"/>
    <w:tmpl w:val="B8449896"/>
    <w:lvl w:ilvl="0" w:tplc="04190011">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
    <w:nsid w:val="205B0715"/>
    <w:multiLevelType w:val="hybridMultilevel"/>
    <w:tmpl w:val="C76C12A8"/>
    <w:lvl w:ilvl="0" w:tplc="7D96795C">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008"/>
        </w:tabs>
        <w:ind w:left="1008" w:hanging="360"/>
      </w:pPr>
      <w:rPr>
        <w:rFonts w:ascii="Courier New" w:hAnsi="Courier New" w:cs="Courier New" w:hint="default"/>
      </w:rPr>
    </w:lvl>
    <w:lvl w:ilvl="2" w:tplc="04190005">
      <w:start w:val="1"/>
      <w:numFmt w:val="bullet"/>
      <w:lvlText w:val=""/>
      <w:lvlJc w:val="left"/>
      <w:pPr>
        <w:tabs>
          <w:tab w:val="num" w:pos="1728"/>
        </w:tabs>
        <w:ind w:left="1728" w:hanging="360"/>
      </w:pPr>
      <w:rPr>
        <w:rFonts w:ascii="Wingdings" w:hAnsi="Wingdings" w:cs="Wingdings" w:hint="default"/>
      </w:rPr>
    </w:lvl>
    <w:lvl w:ilvl="3" w:tplc="04190001">
      <w:start w:val="1"/>
      <w:numFmt w:val="bullet"/>
      <w:lvlText w:val=""/>
      <w:lvlJc w:val="left"/>
      <w:pPr>
        <w:tabs>
          <w:tab w:val="num" w:pos="2448"/>
        </w:tabs>
        <w:ind w:left="2448" w:hanging="360"/>
      </w:pPr>
      <w:rPr>
        <w:rFonts w:ascii="Symbol" w:hAnsi="Symbol" w:cs="Symbol" w:hint="default"/>
      </w:rPr>
    </w:lvl>
    <w:lvl w:ilvl="4" w:tplc="04190003">
      <w:start w:val="1"/>
      <w:numFmt w:val="bullet"/>
      <w:lvlText w:val="o"/>
      <w:lvlJc w:val="left"/>
      <w:pPr>
        <w:tabs>
          <w:tab w:val="num" w:pos="3168"/>
        </w:tabs>
        <w:ind w:left="3168" w:hanging="360"/>
      </w:pPr>
      <w:rPr>
        <w:rFonts w:ascii="Courier New" w:hAnsi="Courier New" w:cs="Courier New" w:hint="default"/>
      </w:rPr>
    </w:lvl>
    <w:lvl w:ilvl="5" w:tplc="04190005">
      <w:start w:val="1"/>
      <w:numFmt w:val="bullet"/>
      <w:lvlText w:val=""/>
      <w:lvlJc w:val="left"/>
      <w:pPr>
        <w:tabs>
          <w:tab w:val="num" w:pos="3888"/>
        </w:tabs>
        <w:ind w:left="3888" w:hanging="360"/>
      </w:pPr>
      <w:rPr>
        <w:rFonts w:ascii="Wingdings" w:hAnsi="Wingdings" w:cs="Wingdings" w:hint="default"/>
      </w:rPr>
    </w:lvl>
    <w:lvl w:ilvl="6" w:tplc="04190001">
      <w:start w:val="1"/>
      <w:numFmt w:val="bullet"/>
      <w:lvlText w:val=""/>
      <w:lvlJc w:val="left"/>
      <w:pPr>
        <w:tabs>
          <w:tab w:val="num" w:pos="4608"/>
        </w:tabs>
        <w:ind w:left="4608" w:hanging="360"/>
      </w:pPr>
      <w:rPr>
        <w:rFonts w:ascii="Symbol" w:hAnsi="Symbol" w:cs="Symbol" w:hint="default"/>
      </w:rPr>
    </w:lvl>
    <w:lvl w:ilvl="7" w:tplc="04190003">
      <w:start w:val="1"/>
      <w:numFmt w:val="bullet"/>
      <w:lvlText w:val="o"/>
      <w:lvlJc w:val="left"/>
      <w:pPr>
        <w:tabs>
          <w:tab w:val="num" w:pos="5328"/>
        </w:tabs>
        <w:ind w:left="5328" w:hanging="360"/>
      </w:pPr>
      <w:rPr>
        <w:rFonts w:ascii="Courier New" w:hAnsi="Courier New" w:cs="Courier New" w:hint="default"/>
      </w:rPr>
    </w:lvl>
    <w:lvl w:ilvl="8" w:tplc="04190005">
      <w:start w:val="1"/>
      <w:numFmt w:val="bullet"/>
      <w:lvlText w:val=""/>
      <w:lvlJc w:val="left"/>
      <w:pPr>
        <w:tabs>
          <w:tab w:val="num" w:pos="6048"/>
        </w:tabs>
        <w:ind w:left="6048" w:hanging="360"/>
      </w:pPr>
      <w:rPr>
        <w:rFonts w:ascii="Wingdings" w:hAnsi="Wingdings" w:cs="Wingdings" w:hint="default"/>
      </w:rPr>
    </w:lvl>
  </w:abstractNum>
  <w:abstractNum w:abstractNumId="6">
    <w:nsid w:val="20BB4E97"/>
    <w:multiLevelType w:val="hybridMultilevel"/>
    <w:tmpl w:val="7032B132"/>
    <w:lvl w:ilvl="0" w:tplc="7D96795C">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300"/>
        </w:tabs>
        <w:ind w:left="300" w:hanging="360"/>
      </w:pPr>
      <w:rPr>
        <w:rFonts w:ascii="Courier New" w:hAnsi="Courier New" w:cs="Courier New" w:hint="default"/>
      </w:rPr>
    </w:lvl>
    <w:lvl w:ilvl="2" w:tplc="04190005">
      <w:start w:val="1"/>
      <w:numFmt w:val="bullet"/>
      <w:lvlText w:val=""/>
      <w:lvlJc w:val="left"/>
      <w:pPr>
        <w:tabs>
          <w:tab w:val="num" w:pos="1020"/>
        </w:tabs>
        <w:ind w:left="1020" w:hanging="360"/>
      </w:pPr>
      <w:rPr>
        <w:rFonts w:ascii="Wingdings" w:hAnsi="Wingdings" w:cs="Wingdings" w:hint="default"/>
      </w:rPr>
    </w:lvl>
    <w:lvl w:ilvl="3" w:tplc="04190001">
      <w:start w:val="1"/>
      <w:numFmt w:val="bullet"/>
      <w:lvlText w:val=""/>
      <w:lvlJc w:val="left"/>
      <w:pPr>
        <w:tabs>
          <w:tab w:val="num" w:pos="1740"/>
        </w:tabs>
        <w:ind w:left="1740" w:hanging="360"/>
      </w:pPr>
      <w:rPr>
        <w:rFonts w:ascii="Symbol" w:hAnsi="Symbol" w:cs="Symbol" w:hint="default"/>
      </w:rPr>
    </w:lvl>
    <w:lvl w:ilvl="4" w:tplc="04190003">
      <w:start w:val="1"/>
      <w:numFmt w:val="bullet"/>
      <w:lvlText w:val="o"/>
      <w:lvlJc w:val="left"/>
      <w:pPr>
        <w:tabs>
          <w:tab w:val="num" w:pos="2460"/>
        </w:tabs>
        <w:ind w:left="2460" w:hanging="360"/>
      </w:pPr>
      <w:rPr>
        <w:rFonts w:ascii="Courier New" w:hAnsi="Courier New" w:cs="Courier New" w:hint="default"/>
      </w:rPr>
    </w:lvl>
    <w:lvl w:ilvl="5" w:tplc="04190005">
      <w:start w:val="1"/>
      <w:numFmt w:val="bullet"/>
      <w:lvlText w:val=""/>
      <w:lvlJc w:val="left"/>
      <w:pPr>
        <w:tabs>
          <w:tab w:val="num" w:pos="3180"/>
        </w:tabs>
        <w:ind w:left="3180" w:hanging="360"/>
      </w:pPr>
      <w:rPr>
        <w:rFonts w:ascii="Wingdings" w:hAnsi="Wingdings" w:cs="Wingdings" w:hint="default"/>
      </w:rPr>
    </w:lvl>
    <w:lvl w:ilvl="6" w:tplc="04190001">
      <w:start w:val="1"/>
      <w:numFmt w:val="bullet"/>
      <w:lvlText w:val=""/>
      <w:lvlJc w:val="left"/>
      <w:pPr>
        <w:tabs>
          <w:tab w:val="num" w:pos="3900"/>
        </w:tabs>
        <w:ind w:left="3900" w:hanging="360"/>
      </w:pPr>
      <w:rPr>
        <w:rFonts w:ascii="Symbol" w:hAnsi="Symbol" w:cs="Symbol" w:hint="default"/>
      </w:rPr>
    </w:lvl>
    <w:lvl w:ilvl="7" w:tplc="04190003">
      <w:start w:val="1"/>
      <w:numFmt w:val="bullet"/>
      <w:lvlText w:val="o"/>
      <w:lvlJc w:val="left"/>
      <w:pPr>
        <w:tabs>
          <w:tab w:val="num" w:pos="4620"/>
        </w:tabs>
        <w:ind w:left="4620" w:hanging="360"/>
      </w:pPr>
      <w:rPr>
        <w:rFonts w:ascii="Courier New" w:hAnsi="Courier New" w:cs="Courier New" w:hint="default"/>
      </w:rPr>
    </w:lvl>
    <w:lvl w:ilvl="8" w:tplc="04190005">
      <w:start w:val="1"/>
      <w:numFmt w:val="bullet"/>
      <w:lvlText w:val=""/>
      <w:lvlJc w:val="left"/>
      <w:pPr>
        <w:tabs>
          <w:tab w:val="num" w:pos="5340"/>
        </w:tabs>
        <w:ind w:left="5340" w:hanging="360"/>
      </w:pPr>
      <w:rPr>
        <w:rFonts w:ascii="Wingdings" w:hAnsi="Wingdings" w:cs="Wingdings" w:hint="default"/>
      </w:rPr>
    </w:lvl>
  </w:abstractNum>
  <w:abstractNum w:abstractNumId="7">
    <w:nsid w:val="21DC3775"/>
    <w:multiLevelType w:val="hybridMultilevel"/>
    <w:tmpl w:val="87B6D99A"/>
    <w:lvl w:ilvl="0" w:tplc="7D96795C">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300"/>
        </w:tabs>
        <w:ind w:left="300" w:hanging="360"/>
      </w:pPr>
      <w:rPr>
        <w:rFonts w:ascii="Courier New" w:hAnsi="Courier New" w:cs="Courier New" w:hint="default"/>
      </w:rPr>
    </w:lvl>
    <w:lvl w:ilvl="2" w:tplc="04190005">
      <w:start w:val="1"/>
      <w:numFmt w:val="bullet"/>
      <w:lvlText w:val=""/>
      <w:lvlJc w:val="left"/>
      <w:pPr>
        <w:tabs>
          <w:tab w:val="num" w:pos="1020"/>
        </w:tabs>
        <w:ind w:left="1020" w:hanging="360"/>
      </w:pPr>
      <w:rPr>
        <w:rFonts w:ascii="Wingdings" w:hAnsi="Wingdings" w:cs="Wingdings" w:hint="default"/>
      </w:rPr>
    </w:lvl>
    <w:lvl w:ilvl="3" w:tplc="04190001">
      <w:start w:val="1"/>
      <w:numFmt w:val="bullet"/>
      <w:lvlText w:val=""/>
      <w:lvlJc w:val="left"/>
      <w:pPr>
        <w:tabs>
          <w:tab w:val="num" w:pos="1740"/>
        </w:tabs>
        <w:ind w:left="1740" w:hanging="360"/>
      </w:pPr>
      <w:rPr>
        <w:rFonts w:ascii="Symbol" w:hAnsi="Symbol" w:cs="Symbol" w:hint="default"/>
      </w:rPr>
    </w:lvl>
    <w:lvl w:ilvl="4" w:tplc="04190003">
      <w:start w:val="1"/>
      <w:numFmt w:val="bullet"/>
      <w:lvlText w:val="o"/>
      <w:lvlJc w:val="left"/>
      <w:pPr>
        <w:tabs>
          <w:tab w:val="num" w:pos="2460"/>
        </w:tabs>
        <w:ind w:left="2460" w:hanging="360"/>
      </w:pPr>
      <w:rPr>
        <w:rFonts w:ascii="Courier New" w:hAnsi="Courier New" w:cs="Courier New" w:hint="default"/>
      </w:rPr>
    </w:lvl>
    <w:lvl w:ilvl="5" w:tplc="04190005">
      <w:start w:val="1"/>
      <w:numFmt w:val="bullet"/>
      <w:lvlText w:val=""/>
      <w:lvlJc w:val="left"/>
      <w:pPr>
        <w:tabs>
          <w:tab w:val="num" w:pos="3180"/>
        </w:tabs>
        <w:ind w:left="3180" w:hanging="360"/>
      </w:pPr>
      <w:rPr>
        <w:rFonts w:ascii="Wingdings" w:hAnsi="Wingdings" w:cs="Wingdings" w:hint="default"/>
      </w:rPr>
    </w:lvl>
    <w:lvl w:ilvl="6" w:tplc="04190001">
      <w:start w:val="1"/>
      <w:numFmt w:val="bullet"/>
      <w:lvlText w:val=""/>
      <w:lvlJc w:val="left"/>
      <w:pPr>
        <w:tabs>
          <w:tab w:val="num" w:pos="3900"/>
        </w:tabs>
        <w:ind w:left="3900" w:hanging="360"/>
      </w:pPr>
      <w:rPr>
        <w:rFonts w:ascii="Symbol" w:hAnsi="Symbol" w:cs="Symbol" w:hint="default"/>
      </w:rPr>
    </w:lvl>
    <w:lvl w:ilvl="7" w:tplc="04190003">
      <w:start w:val="1"/>
      <w:numFmt w:val="bullet"/>
      <w:lvlText w:val="o"/>
      <w:lvlJc w:val="left"/>
      <w:pPr>
        <w:tabs>
          <w:tab w:val="num" w:pos="4620"/>
        </w:tabs>
        <w:ind w:left="4620" w:hanging="360"/>
      </w:pPr>
      <w:rPr>
        <w:rFonts w:ascii="Courier New" w:hAnsi="Courier New" w:cs="Courier New" w:hint="default"/>
      </w:rPr>
    </w:lvl>
    <w:lvl w:ilvl="8" w:tplc="04190005">
      <w:start w:val="1"/>
      <w:numFmt w:val="bullet"/>
      <w:lvlText w:val=""/>
      <w:lvlJc w:val="left"/>
      <w:pPr>
        <w:tabs>
          <w:tab w:val="num" w:pos="5340"/>
        </w:tabs>
        <w:ind w:left="5340" w:hanging="360"/>
      </w:pPr>
      <w:rPr>
        <w:rFonts w:ascii="Wingdings" w:hAnsi="Wingdings" w:cs="Wingdings" w:hint="default"/>
      </w:rPr>
    </w:lvl>
  </w:abstractNum>
  <w:abstractNum w:abstractNumId="8">
    <w:nsid w:val="27063F45"/>
    <w:multiLevelType w:val="hybridMultilevel"/>
    <w:tmpl w:val="52C488CE"/>
    <w:lvl w:ilvl="0" w:tplc="D76E1FD2">
      <w:start w:val="1"/>
      <w:numFmt w:val="decimal"/>
      <w:lvlText w:val="%1."/>
      <w:lvlJc w:val="left"/>
      <w:pPr>
        <w:ind w:left="1479" w:hanging="912"/>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8C6334"/>
    <w:multiLevelType w:val="hybridMultilevel"/>
    <w:tmpl w:val="F794B4CC"/>
    <w:lvl w:ilvl="0" w:tplc="7D96795C">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300"/>
        </w:tabs>
        <w:ind w:left="300" w:hanging="360"/>
      </w:pPr>
      <w:rPr>
        <w:rFonts w:ascii="Courier New" w:hAnsi="Courier New" w:cs="Courier New" w:hint="default"/>
      </w:rPr>
    </w:lvl>
    <w:lvl w:ilvl="2" w:tplc="04190005">
      <w:start w:val="1"/>
      <w:numFmt w:val="bullet"/>
      <w:lvlText w:val=""/>
      <w:lvlJc w:val="left"/>
      <w:pPr>
        <w:tabs>
          <w:tab w:val="num" w:pos="1020"/>
        </w:tabs>
        <w:ind w:left="1020" w:hanging="360"/>
      </w:pPr>
      <w:rPr>
        <w:rFonts w:ascii="Wingdings" w:hAnsi="Wingdings" w:cs="Wingdings" w:hint="default"/>
      </w:rPr>
    </w:lvl>
    <w:lvl w:ilvl="3" w:tplc="04190001">
      <w:start w:val="1"/>
      <w:numFmt w:val="bullet"/>
      <w:lvlText w:val=""/>
      <w:lvlJc w:val="left"/>
      <w:pPr>
        <w:tabs>
          <w:tab w:val="num" w:pos="1740"/>
        </w:tabs>
        <w:ind w:left="1740" w:hanging="360"/>
      </w:pPr>
      <w:rPr>
        <w:rFonts w:ascii="Symbol" w:hAnsi="Symbol" w:cs="Symbol" w:hint="default"/>
      </w:rPr>
    </w:lvl>
    <w:lvl w:ilvl="4" w:tplc="04190003">
      <w:start w:val="1"/>
      <w:numFmt w:val="bullet"/>
      <w:lvlText w:val="o"/>
      <w:lvlJc w:val="left"/>
      <w:pPr>
        <w:tabs>
          <w:tab w:val="num" w:pos="2460"/>
        </w:tabs>
        <w:ind w:left="2460" w:hanging="360"/>
      </w:pPr>
      <w:rPr>
        <w:rFonts w:ascii="Courier New" w:hAnsi="Courier New" w:cs="Courier New" w:hint="default"/>
      </w:rPr>
    </w:lvl>
    <w:lvl w:ilvl="5" w:tplc="04190005">
      <w:start w:val="1"/>
      <w:numFmt w:val="bullet"/>
      <w:lvlText w:val=""/>
      <w:lvlJc w:val="left"/>
      <w:pPr>
        <w:tabs>
          <w:tab w:val="num" w:pos="3180"/>
        </w:tabs>
        <w:ind w:left="3180" w:hanging="360"/>
      </w:pPr>
      <w:rPr>
        <w:rFonts w:ascii="Wingdings" w:hAnsi="Wingdings" w:cs="Wingdings" w:hint="default"/>
      </w:rPr>
    </w:lvl>
    <w:lvl w:ilvl="6" w:tplc="04190001">
      <w:start w:val="1"/>
      <w:numFmt w:val="bullet"/>
      <w:lvlText w:val=""/>
      <w:lvlJc w:val="left"/>
      <w:pPr>
        <w:tabs>
          <w:tab w:val="num" w:pos="3900"/>
        </w:tabs>
        <w:ind w:left="3900" w:hanging="360"/>
      </w:pPr>
      <w:rPr>
        <w:rFonts w:ascii="Symbol" w:hAnsi="Symbol" w:cs="Symbol" w:hint="default"/>
      </w:rPr>
    </w:lvl>
    <w:lvl w:ilvl="7" w:tplc="04190003">
      <w:start w:val="1"/>
      <w:numFmt w:val="bullet"/>
      <w:lvlText w:val="o"/>
      <w:lvlJc w:val="left"/>
      <w:pPr>
        <w:tabs>
          <w:tab w:val="num" w:pos="4620"/>
        </w:tabs>
        <w:ind w:left="4620" w:hanging="360"/>
      </w:pPr>
      <w:rPr>
        <w:rFonts w:ascii="Courier New" w:hAnsi="Courier New" w:cs="Courier New" w:hint="default"/>
      </w:rPr>
    </w:lvl>
    <w:lvl w:ilvl="8" w:tplc="04190005">
      <w:start w:val="1"/>
      <w:numFmt w:val="bullet"/>
      <w:lvlText w:val=""/>
      <w:lvlJc w:val="left"/>
      <w:pPr>
        <w:tabs>
          <w:tab w:val="num" w:pos="5340"/>
        </w:tabs>
        <w:ind w:left="5340" w:hanging="360"/>
      </w:pPr>
      <w:rPr>
        <w:rFonts w:ascii="Wingdings" w:hAnsi="Wingdings" w:cs="Wingdings" w:hint="default"/>
      </w:rPr>
    </w:lvl>
  </w:abstractNum>
  <w:abstractNum w:abstractNumId="10">
    <w:nsid w:val="36564124"/>
    <w:multiLevelType w:val="hybridMultilevel"/>
    <w:tmpl w:val="9EC67E5A"/>
    <w:lvl w:ilvl="0" w:tplc="224C3D1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3FF307B0"/>
    <w:multiLevelType w:val="hybridMultilevel"/>
    <w:tmpl w:val="A46A19CA"/>
    <w:lvl w:ilvl="0" w:tplc="457AEE4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46461CAD"/>
    <w:multiLevelType w:val="hybridMultilevel"/>
    <w:tmpl w:val="B1E40B18"/>
    <w:lvl w:ilvl="0" w:tplc="57AA6F1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4B0551CC"/>
    <w:multiLevelType w:val="hybridMultilevel"/>
    <w:tmpl w:val="7EC61830"/>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9A97CE9"/>
    <w:multiLevelType w:val="hybridMultilevel"/>
    <w:tmpl w:val="61A20328"/>
    <w:lvl w:ilvl="0" w:tplc="4068695C">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00F7ABA"/>
    <w:multiLevelType w:val="hybridMultilevel"/>
    <w:tmpl w:val="18A829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94846E1"/>
    <w:multiLevelType w:val="hybridMultilevel"/>
    <w:tmpl w:val="EF5094DA"/>
    <w:lvl w:ilvl="0" w:tplc="7D96795C">
      <w:start w:val="1"/>
      <w:numFmt w:val="bullet"/>
      <w:lvlText w:val=""/>
      <w:lvlJc w:val="left"/>
      <w:pPr>
        <w:tabs>
          <w:tab w:val="num" w:pos="1069"/>
        </w:tabs>
        <w:ind w:left="1069" w:hanging="360"/>
      </w:pPr>
      <w:rPr>
        <w:rFonts w:ascii="Symbol" w:hAnsi="Symbol" w:cs="Symbol"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7">
    <w:nsid w:val="6DA4717D"/>
    <w:multiLevelType w:val="multilevel"/>
    <w:tmpl w:val="BBDC7B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6DFF1AD9"/>
    <w:multiLevelType w:val="multilevel"/>
    <w:tmpl w:val="4EE2A696"/>
    <w:lvl w:ilvl="0">
      <w:start w:val="1"/>
      <w:numFmt w:val="upperRoman"/>
      <w:lvlText w:val="%1."/>
      <w:lvlJc w:val="left"/>
      <w:pPr>
        <w:ind w:left="1080" w:hanging="720"/>
      </w:pPr>
    </w:lvl>
    <w:lvl w:ilvl="1">
      <w:start w:val="1"/>
      <w:numFmt w:val="decimal"/>
      <w:isLgl/>
      <w:lvlText w:val="%1.%2."/>
      <w:lvlJc w:val="left"/>
      <w:pPr>
        <w:ind w:left="1429" w:hanging="720"/>
      </w:pPr>
      <w:rPr>
        <w:i w:val="0"/>
        <w:iCs w:val="0"/>
      </w:r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9">
    <w:nsid w:val="717572FB"/>
    <w:multiLevelType w:val="hybridMultilevel"/>
    <w:tmpl w:val="98AC914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5"/>
  </w:num>
  <w:num w:numId="2">
    <w:abstractNumId w:val="3"/>
  </w:num>
  <w:num w:numId="3">
    <w:abstractNumId w:val="12"/>
  </w:num>
  <w:num w:numId="4">
    <w:abstractNumId w:val="10"/>
  </w:num>
  <w:num w:numId="5">
    <w:abstractNumId w:val="0"/>
  </w:num>
  <w:num w:numId="6">
    <w:abstractNumId w:val="11"/>
  </w:num>
  <w:num w:numId="7">
    <w:abstractNumId w:val="6"/>
  </w:num>
  <w:num w:numId="8">
    <w:abstractNumId w:val="7"/>
  </w:num>
  <w:num w:numId="9">
    <w:abstractNumId w:val="5"/>
  </w:num>
  <w:num w:numId="10">
    <w:abstractNumId w:val="1"/>
  </w:num>
  <w:num w:numId="11">
    <w:abstractNumId w:val="2"/>
  </w:num>
  <w:num w:numId="12">
    <w:abstractNumId w:val="17"/>
  </w:num>
  <w:num w:numId="13">
    <w:abstractNumId w:val="14"/>
  </w:num>
  <w:num w:numId="14">
    <w:abstractNumId w:val="13"/>
  </w:num>
  <w:num w:numId="15">
    <w:abstractNumId w:val="8"/>
  </w:num>
  <w:num w:numId="16">
    <w:abstractNumId w:val="18"/>
  </w:num>
  <w:num w:numId="17">
    <w:abstractNumId w:val="1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9"/>
  <w:autoHyphenation/>
  <w:hyphenationZone w:val="357"/>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A00"/>
    <w:rsid w:val="00003D00"/>
    <w:rsid w:val="00011038"/>
    <w:rsid w:val="00014FA0"/>
    <w:rsid w:val="00015932"/>
    <w:rsid w:val="00030301"/>
    <w:rsid w:val="00053794"/>
    <w:rsid w:val="000547BB"/>
    <w:rsid w:val="000634F6"/>
    <w:rsid w:val="000739D4"/>
    <w:rsid w:val="000A083D"/>
    <w:rsid w:val="000A5C5D"/>
    <w:rsid w:val="000B740D"/>
    <w:rsid w:val="000C0240"/>
    <w:rsid w:val="000C0CB6"/>
    <w:rsid w:val="000C39C0"/>
    <w:rsid w:val="000C7FBE"/>
    <w:rsid w:val="000D22C5"/>
    <w:rsid w:val="000F1AA7"/>
    <w:rsid w:val="000F3C6A"/>
    <w:rsid w:val="0012006D"/>
    <w:rsid w:val="00130436"/>
    <w:rsid w:val="00135A16"/>
    <w:rsid w:val="00170999"/>
    <w:rsid w:val="001732B1"/>
    <w:rsid w:val="00174A01"/>
    <w:rsid w:val="001804EA"/>
    <w:rsid w:val="001A673F"/>
    <w:rsid w:val="001A6B1E"/>
    <w:rsid w:val="001B02F1"/>
    <w:rsid w:val="001B6F81"/>
    <w:rsid w:val="001D3B45"/>
    <w:rsid w:val="001E19C8"/>
    <w:rsid w:val="002143AE"/>
    <w:rsid w:val="002222CE"/>
    <w:rsid w:val="002279FE"/>
    <w:rsid w:val="002528A8"/>
    <w:rsid w:val="00256D37"/>
    <w:rsid w:val="00267C70"/>
    <w:rsid w:val="0029270B"/>
    <w:rsid w:val="00296482"/>
    <w:rsid w:val="00296F60"/>
    <w:rsid w:val="002A08F7"/>
    <w:rsid w:val="002A15BA"/>
    <w:rsid w:val="002A3017"/>
    <w:rsid w:val="002A4F43"/>
    <w:rsid w:val="002D0178"/>
    <w:rsid w:val="002D02E5"/>
    <w:rsid w:val="002E08D7"/>
    <w:rsid w:val="002E7B44"/>
    <w:rsid w:val="002F3F53"/>
    <w:rsid w:val="003326B4"/>
    <w:rsid w:val="00363A8E"/>
    <w:rsid w:val="00371253"/>
    <w:rsid w:val="00373037"/>
    <w:rsid w:val="00375367"/>
    <w:rsid w:val="003875FA"/>
    <w:rsid w:val="0039261C"/>
    <w:rsid w:val="003A50E1"/>
    <w:rsid w:val="003A780B"/>
    <w:rsid w:val="003C1CC8"/>
    <w:rsid w:val="003D3CC6"/>
    <w:rsid w:val="003E5AC9"/>
    <w:rsid w:val="003F5958"/>
    <w:rsid w:val="00415F7C"/>
    <w:rsid w:val="00425771"/>
    <w:rsid w:val="00454C32"/>
    <w:rsid w:val="00472F7E"/>
    <w:rsid w:val="00483A6C"/>
    <w:rsid w:val="004876B6"/>
    <w:rsid w:val="00491487"/>
    <w:rsid w:val="0049547E"/>
    <w:rsid w:val="00497D6E"/>
    <w:rsid w:val="004B1A3B"/>
    <w:rsid w:val="004D0021"/>
    <w:rsid w:val="00505CCD"/>
    <w:rsid w:val="005143C5"/>
    <w:rsid w:val="0052360B"/>
    <w:rsid w:val="00530C03"/>
    <w:rsid w:val="00542AE5"/>
    <w:rsid w:val="005453CB"/>
    <w:rsid w:val="00546240"/>
    <w:rsid w:val="00566DD7"/>
    <w:rsid w:val="00580AE7"/>
    <w:rsid w:val="00586AD5"/>
    <w:rsid w:val="005B1091"/>
    <w:rsid w:val="005B7EC2"/>
    <w:rsid w:val="005C4E13"/>
    <w:rsid w:val="005C65DB"/>
    <w:rsid w:val="005F034F"/>
    <w:rsid w:val="005F1857"/>
    <w:rsid w:val="0061298A"/>
    <w:rsid w:val="00636C4B"/>
    <w:rsid w:val="006503F9"/>
    <w:rsid w:val="0065529A"/>
    <w:rsid w:val="00694F2E"/>
    <w:rsid w:val="006A035D"/>
    <w:rsid w:val="006F3647"/>
    <w:rsid w:val="0070475D"/>
    <w:rsid w:val="00714AD8"/>
    <w:rsid w:val="0072309D"/>
    <w:rsid w:val="00726EDE"/>
    <w:rsid w:val="00742FF2"/>
    <w:rsid w:val="00746B67"/>
    <w:rsid w:val="00761F78"/>
    <w:rsid w:val="0077378F"/>
    <w:rsid w:val="007849EE"/>
    <w:rsid w:val="00792207"/>
    <w:rsid w:val="007A0B31"/>
    <w:rsid w:val="007B1D57"/>
    <w:rsid w:val="007C5A62"/>
    <w:rsid w:val="007E48C5"/>
    <w:rsid w:val="007E4F25"/>
    <w:rsid w:val="007F69DD"/>
    <w:rsid w:val="008126F1"/>
    <w:rsid w:val="00814163"/>
    <w:rsid w:val="00825257"/>
    <w:rsid w:val="0083425A"/>
    <w:rsid w:val="008452B5"/>
    <w:rsid w:val="00853DF4"/>
    <w:rsid w:val="0085440B"/>
    <w:rsid w:val="00871C75"/>
    <w:rsid w:val="00896495"/>
    <w:rsid w:val="008A0893"/>
    <w:rsid w:val="008B2933"/>
    <w:rsid w:val="008B74F0"/>
    <w:rsid w:val="008D2F6E"/>
    <w:rsid w:val="008D3A14"/>
    <w:rsid w:val="008D5272"/>
    <w:rsid w:val="008D5A00"/>
    <w:rsid w:val="008E5FAF"/>
    <w:rsid w:val="00900289"/>
    <w:rsid w:val="009015BA"/>
    <w:rsid w:val="00911A8C"/>
    <w:rsid w:val="009120FD"/>
    <w:rsid w:val="0091463E"/>
    <w:rsid w:val="00914A84"/>
    <w:rsid w:val="00923977"/>
    <w:rsid w:val="00932AB3"/>
    <w:rsid w:val="0096251C"/>
    <w:rsid w:val="00991DBF"/>
    <w:rsid w:val="009C06C5"/>
    <w:rsid w:val="009E6BC4"/>
    <w:rsid w:val="00A17D72"/>
    <w:rsid w:val="00A52395"/>
    <w:rsid w:val="00A71795"/>
    <w:rsid w:val="00A7272B"/>
    <w:rsid w:val="00A81BCE"/>
    <w:rsid w:val="00A82F1C"/>
    <w:rsid w:val="00AA51DC"/>
    <w:rsid w:val="00AA7376"/>
    <w:rsid w:val="00AB4213"/>
    <w:rsid w:val="00AC0226"/>
    <w:rsid w:val="00AD5F32"/>
    <w:rsid w:val="00B0798E"/>
    <w:rsid w:val="00B62387"/>
    <w:rsid w:val="00B63831"/>
    <w:rsid w:val="00B75B32"/>
    <w:rsid w:val="00B75BD6"/>
    <w:rsid w:val="00B9212E"/>
    <w:rsid w:val="00BA7D6B"/>
    <w:rsid w:val="00BE3BF6"/>
    <w:rsid w:val="00BE62F7"/>
    <w:rsid w:val="00BF2986"/>
    <w:rsid w:val="00C1652E"/>
    <w:rsid w:val="00C264A0"/>
    <w:rsid w:val="00C31705"/>
    <w:rsid w:val="00C3311C"/>
    <w:rsid w:val="00C523D7"/>
    <w:rsid w:val="00C64D26"/>
    <w:rsid w:val="00C729B9"/>
    <w:rsid w:val="00C738F1"/>
    <w:rsid w:val="00C77961"/>
    <w:rsid w:val="00C8018A"/>
    <w:rsid w:val="00C95336"/>
    <w:rsid w:val="00CA1589"/>
    <w:rsid w:val="00CA6FF9"/>
    <w:rsid w:val="00CB4E3A"/>
    <w:rsid w:val="00CD1269"/>
    <w:rsid w:val="00CF13B1"/>
    <w:rsid w:val="00CF3A92"/>
    <w:rsid w:val="00D14347"/>
    <w:rsid w:val="00D21859"/>
    <w:rsid w:val="00D56EB9"/>
    <w:rsid w:val="00D93614"/>
    <w:rsid w:val="00DC1362"/>
    <w:rsid w:val="00DD0E4E"/>
    <w:rsid w:val="00DD212A"/>
    <w:rsid w:val="00DF5AF1"/>
    <w:rsid w:val="00DF7682"/>
    <w:rsid w:val="00E219C2"/>
    <w:rsid w:val="00E3758C"/>
    <w:rsid w:val="00E43A83"/>
    <w:rsid w:val="00E50432"/>
    <w:rsid w:val="00E54FCD"/>
    <w:rsid w:val="00E60577"/>
    <w:rsid w:val="00E75124"/>
    <w:rsid w:val="00E903A3"/>
    <w:rsid w:val="00E945D0"/>
    <w:rsid w:val="00EA127E"/>
    <w:rsid w:val="00EB2F9C"/>
    <w:rsid w:val="00ED29D5"/>
    <w:rsid w:val="00EE20D9"/>
    <w:rsid w:val="00EE65D8"/>
    <w:rsid w:val="00F028E7"/>
    <w:rsid w:val="00F0492F"/>
    <w:rsid w:val="00F07076"/>
    <w:rsid w:val="00F2339C"/>
    <w:rsid w:val="00F41025"/>
    <w:rsid w:val="00F62851"/>
    <w:rsid w:val="00F731FB"/>
    <w:rsid w:val="00FC044B"/>
    <w:rsid w:val="00FC116A"/>
    <w:rsid w:val="00FF2A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804EA"/>
    <w:pPr>
      <w:ind w:firstLine="720"/>
    </w:pPr>
    <w:rPr>
      <w:rFonts w:ascii="Times New Roman" w:hAnsi="Times New Roman"/>
      <w:sz w:val="20"/>
      <w:szCs w:val="20"/>
    </w:rPr>
  </w:style>
  <w:style w:type="paragraph" w:styleId="Heading1">
    <w:name w:val="heading 1"/>
    <w:basedOn w:val="Normal"/>
    <w:next w:val="Normal"/>
    <w:link w:val="Heading1Char"/>
    <w:uiPriority w:val="99"/>
    <w:qFormat/>
    <w:locked/>
    <w:rsid w:val="001804EA"/>
    <w:pPr>
      <w:keepNext/>
      <w:ind w:left="360" w:hanging="360"/>
      <w:outlineLvl w:val="0"/>
    </w:pPr>
    <w:rPr>
      <w:b/>
      <w:bCs/>
      <w:sz w:val="40"/>
      <w:szCs w:val="40"/>
    </w:rPr>
  </w:style>
  <w:style w:type="paragraph" w:styleId="Heading2">
    <w:name w:val="heading 2"/>
    <w:basedOn w:val="Normal"/>
    <w:next w:val="Normal"/>
    <w:link w:val="Heading2Char"/>
    <w:uiPriority w:val="99"/>
    <w:qFormat/>
    <w:locked/>
    <w:rsid w:val="001804EA"/>
    <w:pPr>
      <w:keepNext/>
      <w:ind w:firstLine="709"/>
      <w:jc w:val="both"/>
      <w:outlineLvl w:val="1"/>
    </w:pPr>
    <w:rPr>
      <w:b/>
      <w:bCs/>
      <w:sz w:val="28"/>
      <w:szCs w:val="28"/>
    </w:rPr>
  </w:style>
  <w:style w:type="paragraph" w:styleId="Heading3">
    <w:name w:val="heading 3"/>
    <w:basedOn w:val="Normal"/>
    <w:next w:val="Normal"/>
    <w:link w:val="Heading3Char"/>
    <w:uiPriority w:val="99"/>
    <w:qFormat/>
    <w:locked/>
    <w:rsid w:val="001804EA"/>
    <w:pPr>
      <w:keepNext/>
      <w:ind w:firstLine="0"/>
      <w:jc w:val="both"/>
      <w:outlineLvl w:val="2"/>
    </w:pPr>
    <w:rPr>
      <w:b/>
      <w:bCs/>
      <w:sz w:val="24"/>
      <w:szCs w:val="24"/>
    </w:rPr>
  </w:style>
  <w:style w:type="paragraph" w:styleId="Heading4">
    <w:name w:val="heading 4"/>
    <w:basedOn w:val="Normal"/>
    <w:next w:val="Normal"/>
    <w:link w:val="Heading4Char"/>
    <w:uiPriority w:val="99"/>
    <w:qFormat/>
    <w:locked/>
    <w:rsid w:val="001804EA"/>
    <w:pPr>
      <w:keepNext/>
      <w:spacing w:before="240" w:after="60"/>
      <w:ind w:firstLine="0"/>
      <w:outlineLvl w:val="3"/>
    </w:pPr>
    <w:rPr>
      <w:b/>
      <w:bCs/>
      <w:sz w:val="28"/>
      <w:szCs w:val="28"/>
    </w:rPr>
  </w:style>
  <w:style w:type="paragraph" w:styleId="Heading5">
    <w:name w:val="heading 5"/>
    <w:basedOn w:val="Normal"/>
    <w:next w:val="Normal"/>
    <w:link w:val="Heading5Char"/>
    <w:uiPriority w:val="99"/>
    <w:qFormat/>
    <w:locked/>
    <w:rsid w:val="001804EA"/>
    <w:pPr>
      <w:spacing w:before="240" w:after="60"/>
      <w:ind w:firstLine="0"/>
      <w:outlineLvl w:val="4"/>
    </w:pPr>
    <w:rPr>
      <w:b/>
      <w:bCs/>
      <w:i/>
      <w:iCs/>
      <w:sz w:val="26"/>
      <w:szCs w:val="26"/>
    </w:rPr>
  </w:style>
  <w:style w:type="paragraph" w:styleId="Heading6">
    <w:name w:val="heading 6"/>
    <w:basedOn w:val="Normal"/>
    <w:next w:val="Normal"/>
    <w:link w:val="Heading6Char"/>
    <w:uiPriority w:val="99"/>
    <w:qFormat/>
    <w:locked/>
    <w:rsid w:val="001804EA"/>
    <w:pPr>
      <w:keepNext/>
      <w:ind w:firstLine="567"/>
      <w:jc w:val="both"/>
      <w:outlineLvl w:val="5"/>
    </w:pPr>
    <w:rPr>
      <w:rFonts w:ascii="Arial" w:hAnsi="Arial" w:cs="Arial"/>
      <w:sz w:val="28"/>
      <w:szCs w:val="28"/>
    </w:rPr>
  </w:style>
  <w:style w:type="paragraph" w:styleId="Heading7">
    <w:name w:val="heading 7"/>
    <w:basedOn w:val="Normal"/>
    <w:next w:val="Normal"/>
    <w:link w:val="Heading7Char"/>
    <w:uiPriority w:val="99"/>
    <w:qFormat/>
    <w:locked/>
    <w:rsid w:val="001804EA"/>
    <w:pPr>
      <w:keepNext/>
      <w:spacing w:line="360" w:lineRule="auto"/>
      <w:ind w:firstLine="0"/>
      <w:outlineLvl w:val="6"/>
    </w:pPr>
    <w:rPr>
      <w:b/>
      <w:bCs/>
      <w:sz w:val="24"/>
      <w:szCs w:val="24"/>
    </w:rPr>
  </w:style>
  <w:style w:type="paragraph" w:styleId="Heading8">
    <w:name w:val="heading 8"/>
    <w:basedOn w:val="Normal"/>
    <w:next w:val="Normal"/>
    <w:link w:val="Heading8Char"/>
    <w:uiPriority w:val="99"/>
    <w:qFormat/>
    <w:locked/>
    <w:rsid w:val="001804EA"/>
    <w:pPr>
      <w:keepNext/>
      <w:ind w:firstLine="0"/>
      <w:outlineLvl w:val="7"/>
    </w:pPr>
    <w:rPr>
      <w:sz w:val="28"/>
      <w:szCs w:val="28"/>
    </w:rPr>
  </w:style>
  <w:style w:type="paragraph" w:styleId="Heading9">
    <w:name w:val="heading 9"/>
    <w:basedOn w:val="Normal"/>
    <w:next w:val="Normal"/>
    <w:link w:val="Heading9Char"/>
    <w:uiPriority w:val="99"/>
    <w:qFormat/>
    <w:locked/>
    <w:rsid w:val="001804EA"/>
    <w:pPr>
      <w:spacing w:before="240" w:after="60"/>
      <w:ind w:firstLine="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4F43"/>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2A4F43"/>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2A4F43"/>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2A4F43"/>
    <w:rPr>
      <w:rFonts w:ascii="Calibri" w:hAnsi="Calibri" w:cs="Calibri"/>
      <w:b/>
      <w:bCs/>
      <w:sz w:val="28"/>
      <w:szCs w:val="28"/>
      <w:lang w:eastAsia="en-US"/>
    </w:rPr>
  </w:style>
  <w:style w:type="character" w:customStyle="1" w:styleId="Heading5Char">
    <w:name w:val="Heading 5 Char"/>
    <w:basedOn w:val="DefaultParagraphFont"/>
    <w:link w:val="Heading5"/>
    <w:uiPriority w:val="99"/>
    <w:semiHidden/>
    <w:locked/>
    <w:rsid w:val="002A4F43"/>
    <w:rPr>
      <w:rFonts w:ascii="Calibri" w:hAnsi="Calibri" w:cs="Calibri"/>
      <w:b/>
      <w:bCs/>
      <w:i/>
      <w:iCs/>
      <w:sz w:val="26"/>
      <w:szCs w:val="26"/>
      <w:lang w:eastAsia="en-US"/>
    </w:rPr>
  </w:style>
  <w:style w:type="character" w:customStyle="1" w:styleId="Heading6Char">
    <w:name w:val="Heading 6 Char"/>
    <w:basedOn w:val="DefaultParagraphFont"/>
    <w:link w:val="Heading6"/>
    <w:uiPriority w:val="99"/>
    <w:semiHidden/>
    <w:locked/>
    <w:rsid w:val="002A4F43"/>
    <w:rPr>
      <w:rFonts w:ascii="Calibri" w:hAnsi="Calibri" w:cs="Calibri"/>
      <w:b/>
      <w:bCs/>
      <w:lang w:eastAsia="en-US"/>
    </w:rPr>
  </w:style>
  <w:style w:type="character" w:customStyle="1" w:styleId="Heading7Char">
    <w:name w:val="Heading 7 Char"/>
    <w:basedOn w:val="DefaultParagraphFont"/>
    <w:link w:val="Heading7"/>
    <w:uiPriority w:val="99"/>
    <w:semiHidden/>
    <w:locked/>
    <w:rsid w:val="002A4F43"/>
    <w:rPr>
      <w:rFonts w:ascii="Calibri" w:hAnsi="Calibri" w:cs="Calibri"/>
      <w:sz w:val="24"/>
      <w:szCs w:val="24"/>
      <w:lang w:eastAsia="en-US"/>
    </w:rPr>
  </w:style>
  <w:style w:type="character" w:customStyle="1" w:styleId="Heading8Char">
    <w:name w:val="Heading 8 Char"/>
    <w:basedOn w:val="DefaultParagraphFont"/>
    <w:link w:val="Heading8"/>
    <w:uiPriority w:val="99"/>
    <w:semiHidden/>
    <w:locked/>
    <w:rsid w:val="002A4F43"/>
    <w:rPr>
      <w:rFonts w:ascii="Calibri" w:hAnsi="Calibri" w:cs="Calibri"/>
      <w:i/>
      <w:iCs/>
      <w:sz w:val="24"/>
      <w:szCs w:val="24"/>
      <w:lang w:eastAsia="en-US"/>
    </w:rPr>
  </w:style>
  <w:style w:type="character" w:customStyle="1" w:styleId="Heading9Char">
    <w:name w:val="Heading 9 Char"/>
    <w:basedOn w:val="DefaultParagraphFont"/>
    <w:link w:val="Heading9"/>
    <w:uiPriority w:val="99"/>
    <w:semiHidden/>
    <w:locked/>
    <w:rsid w:val="002A4F43"/>
    <w:rPr>
      <w:rFonts w:ascii="Cambria" w:hAnsi="Cambria" w:cs="Cambria"/>
      <w:lang w:eastAsia="en-US"/>
    </w:rPr>
  </w:style>
  <w:style w:type="paragraph" w:customStyle="1" w:styleId="a">
    <w:name w:val="Знак Знак Знак Знак Знак Знак"/>
    <w:basedOn w:val="Normal"/>
    <w:uiPriority w:val="99"/>
    <w:rsid w:val="001804EA"/>
    <w:pPr>
      <w:spacing w:after="160" w:line="240" w:lineRule="exact"/>
      <w:ind w:firstLine="0"/>
    </w:pPr>
    <w:rPr>
      <w:rFonts w:ascii="Verdana" w:hAnsi="Verdana" w:cs="Verdana"/>
      <w:lang w:val="en-US" w:eastAsia="en-US"/>
    </w:rPr>
  </w:style>
  <w:style w:type="table" w:styleId="TableGrid">
    <w:name w:val="Table Grid"/>
    <w:basedOn w:val="TableNormal"/>
    <w:uiPriority w:val="99"/>
    <w:rsid w:val="000C0CB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Основной текст_"/>
    <w:link w:val="1"/>
    <w:uiPriority w:val="99"/>
    <w:locked/>
    <w:rsid w:val="005B1091"/>
    <w:rPr>
      <w:sz w:val="28"/>
      <w:szCs w:val="28"/>
    </w:rPr>
  </w:style>
  <w:style w:type="paragraph" w:customStyle="1" w:styleId="1">
    <w:name w:val="Основной текст1"/>
    <w:basedOn w:val="Normal"/>
    <w:link w:val="a0"/>
    <w:uiPriority w:val="99"/>
    <w:rsid w:val="005B1091"/>
    <w:pPr>
      <w:widowControl w:val="0"/>
      <w:spacing w:after="320"/>
      <w:ind w:firstLine="400"/>
    </w:pPr>
    <w:rPr>
      <w:rFonts w:ascii="Calibri" w:hAnsi="Calibri" w:cs="Calibri"/>
      <w:sz w:val="28"/>
      <w:szCs w:val="28"/>
    </w:rPr>
  </w:style>
  <w:style w:type="paragraph" w:styleId="ListParagraph">
    <w:name w:val="List Paragraph"/>
    <w:basedOn w:val="Normal"/>
    <w:uiPriority w:val="99"/>
    <w:qFormat/>
    <w:rsid w:val="005B1091"/>
    <w:pPr>
      <w:spacing w:after="160" w:line="259" w:lineRule="auto"/>
      <w:ind w:left="720" w:firstLine="0"/>
    </w:pPr>
    <w:rPr>
      <w:rFonts w:ascii="Calibri" w:hAnsi="Calibri" w:cs="Calibri"/>
      <w:sz w:val="22"/>
      <w:szCs w:val="22"/>
      <w:lang w:eastAsia="en-US"/>
    </w:rPr>
  </w:style>
  <w:style w:type="paragraph" w:styleId="Title">
    <w:name w:val="Title"/>
    <w:basedOn w:val="Normal"/>
    <w:link w:val="TitleChar"/>
    <w:uiPriority w:val="99"/>
    <w:qFormat/>
    <w:rsid w:val="00E54FCD"/>
    <w:pPr>
      <w:ind w:firstLine="0"/>
      <w:jc w:val="center"/>
    </w:pPr>
    <w:rPr>
      <w:rFonts w:eastAsia="Times New Roman"/>
      <w:sz w:val="28"/>
      <w:szCs w:val="28"/>
    </w:rPr>
  </w:style>
  <w:style w:type="character" w:customStyle="1" w:styleId="TitleChar">
    <w:name w:val="Title Char"/>
    <w:basedOn w:val="DefaultParagraphFont"/>
    <w:link w:val="Title"/>
    <w:uiPriority w:val="99"/>
    <w:locked/>
    <w:rsid w:val="00E54FCD"/>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E54FCD"/>
    <w:rPr>
      <w:vertAlign w:val="superscript"/>
    </w:rPr>
  </w:style>
  <w:style w:type="paragraph" w:styleId="BodyText">
    <w:name w:val="Body Text"/>
    <w:basedOn w:val="Normal"/>
    <w:link w:val="BodyTextChar"/>
    <w:uiPriority w:val="99"/>
    <w:rsid w:val="007849EE"/>
    <w:pPr>
      <w:spacing w:line="360" w:lineRule="auto"/>
      <w:ind w:firstLine="0"/>
    </w:pPr>
    <w:rPr>
      <w:rFonts w:eastAsia="Times New Roman"/>
      <w:sz w:val="28"/>
      <w:szCs w:val="28"/>
    </w:rPr>
  </w:style>
  <w:style w:type="character" w:customStyle="1" w:styleId="BodyTextChar">
    <w:name w:val="Body Text Char"/>
    <w:basedOn w:val="DefaultParagraphFont"/>
    <w:link w:val="BodyText"/>
    <w:uiPriority w:val="99"/>
    <w:locked/>
    <w:rsid w:val="007849EE"/>
    <w:rPr>
      <w:rFonts w:ascii="Times New Roman" w:hAnsi="Times New Roman" w:cs="Times New Roman"/>
      <w:sz w:val="20"/>
      <w:szCs w:val="20"/>
      <w:lang w:eastAsia="ru-RU"/>
    </w:rPr>
  </w:style>
  <w:style w:type="paragraph" w:customStyle="1" w:styleId="ConsPlusNormal">
    <w:name w:val="ConsPlusNormal"/>
    <w:uiPriority w:val="99"/>
    <w:rsid w:val="007849EE"/>
    <w:pPr>
      <w:widowControl w:val="0"/>
      <w:ind w:firstLine="720"/>
    </w:pPr>
    <w:rPr>
      <w:rFonts w:ascii="Arial" w:eastAsia="Times New Roman" w:hAnsi="Arial" w:cs="Arial"/>
      <w:sz w:val="20"/>
      <w:szCs w:val="20"/>
    </w:rPr>
  </w:style>
  <w:style w:type="paragraph" w:customStyle="1" w:styleId="ConsPlusNonformat">
    <w:name w:val="ConsPlusNonformat"/>
    <w:uiPriority w:val="99"/>
    <w:rsid w:val="007849EE"/>
    <w:rPr>
      <w:rFonts w:ascii="Courier New" w:eastAsia="Times New Roman" w:hAnsi="Courier New" w:cs="Courier New"/>
      <w:sz w:val="20"/>
      <w:szCs w:val="20"/>
    </w:rPr>
  </w:style>
  <w:style w:type="paragraph" w:styleId="Footer">
    <w:name w:val="footer"/>
    <w:basedOn w:val="Normal"/>
    <w:link w:val="FooterChar"/>
    <w:uiPriority w:val="99"/>
    <w:rsid w:val="003C1CC8"/>
    <w:pPr>
      <w:tabs>
        <w:tab w:val="center" w:pos="4677"/>
        <w:tab w:val="right" w:pos="9355"/>
      </w:tabs>
      <w:spacing w:after="160" w:line="259" w:lineRule="auto"/>
      <w:ind w:firstLine="0"/>
    </w:pPr>
    <w:rPr>
      <w:rFonts w:ascii="Calibri" w:hAnsi="Calibri" w:cs="Calibri"/>
      <w:sz w:val="22"/>
      <w:szCs w:val="22"/>
      <w:lang w:eastAsia="en-US"/>
    </w:rPr>
  </w:style>
  <w:style w:type="character" w:customStyle="1" w:styleId="FooterChar">
    <w:name w:val="Footer Char"/>
    <w:basedOn w:val="DefaultParagraphFont"/>
    <w:link w:val="Footer"/>
    <w:uiPriority w:val="99"/>
    <w:semiHidden/>
    <w:locked/>
    <w:rsid w:val="00530C03"/>
    <w:rPr>
      <w:lang w:eastAsia="en-US"/>
    </w:rPr>
  </w:style>
  <w:style w:type="character" w:styleId="PageNumber">
    <w:name w:val="page number"/>
    <w:basedOn w:val="DefaultParagraphFont"/>
    <w:uiPriority w:val="99"/>
    <w:rsid w:val="003C1CC8"/>
  </w:style>
  <w:style w:type="paragraph" w:styleId="Header">
    <w:name w:val="header"/>
    <w:basedOn w:val="Normal"/>
    <w:link w:val="HeaderChar"/>
    <w:uiPriority w:val="99"/>
    <w:rsid w:val="003C1CC8"/>
    <w:pPr>
      <w:tabs>
        <w:tab w:val="center" w:pos="4677"/>
        <w:tab w:val="right" w:pos="9355"/>
      </w:tabs>
      <w:spacing w:after="160" w:line="259" w:lineRule="auto"/>
      <w:ind w:firstLine="0"/>
    </w:pPr>
    <w:rPr>
      <w:rFonts w:ascii="Calibri" w:hAnsi="Calibri" w:cs="Calibri"/>
      <w:sz w:val="22"/>
      <w:szCs w:val="22"/>
      <w:lang w:eastAsia="en-US"/>
    </w:rPr>
  </w:style>
  <w:style w:type="character" w:customStyle="1" w:styleId="HeaderChar">
    <w:name w:val="Header Char"/>
    <w:basedOn w:val="DefaultParagraphFont"/>
    <w:link w:val="Header"/>
    <w:uiPriority w:val="99"/>
    <w:semiHidden/>
    <w:locked/>
    <w:rsid w:val="00530C03"/>
    <w:rPr>
      <w:lang w:eastAsia="en-US"/>
    </w:rPr>
  </w:style>
  <w:style w:type="character" w:customStyle="1" w:styleId="6">
    <w:name w:val="Основной текст (6)_"/>
    <w:link w:val="61"/>
    <w:uiPriority w:val="99"/>
    <w:locked/>
    <w:rsid w:val="002A3017"/>
    <w:rPr>
      <w:rFonts w:ascii="Sylfaen" w:hAnsi="Sylfaen" w:cs="Sylfaen"/>
      <w:sz w:val="26"/>
      <w:szCs w:val="26"/>
      <w:shd w:val="clear" w:color="auto" w:fill="FFFFFF"/>
    </w:rPr>
  </w:style>
  <w:style w:type="paragraph" w:customStyle="1" w:styleId="61">
    <w:name w:val="Основной текст (6)1"/>
    <w:basedOn w:val="Normal"/>
    <w:link w:val="6"/>
    <w:uiPriority w:val="99"/>
    <w:rsid w:val="002A3017"/>
    <w:pPr>
      <w:widowControl w:val="0"/>
      <w:shd w:val="clear" w:color="auto" w:fill="FFFFFF"/>
      <w:spacing w:before="480" w:line="322" w:lineRule="exact"/>
      <w:ind w:firstLine="0"/>
      <w:jc w:val="center"/>
    </w:pPr>
    <w:rPr>
      <w:rFonts w:ascii="Sylfaen" w:hAnsi="Sylfaen" w:cs="Sylfaen"/>
      <w:sz w:val="26"/>
      <w:szCs w:val="26"/>
      <w:shd w:val="clear" w:color="auto" w:fill="FFFFFF"/>
    </w:rPr>
  </w:style>
  <w:style w:type="paragraph" w:customStyle="1" w:styleId="Default">
    <w:name w:val="Default"/>
    <w:uiPriority w:val="99"/>
    <w:rsid w:val="00AB4213"/>
    <w:pPr>
      <w:autoSpaceDE w:val="0"/>
      <w:autoSpaceDN w:val="0"/>
      <w:adjustRightInd w:val="0"/>
    </w:pPr>
    <w:rPr>
      <w:rFonts w:ascii="Times New Roman" w:eastAsia="Times New Roman" w:hAnsi="Times New Roman"/>
      <w:color w:val="000000"/>
      <w:sz w:val="24"/>
      <w:szCs w:val="24"/>
      <w:lang w:eastAsia="en-US"/>
    </w:rPr>
  </w:style>
  <w:style w:type="paragraph" w:styleId="BodyTextIndent">
    <w:name w:val="Body Text Indent"/>
    <w:basedOn w:val="Normal"/>
    <w:link w:val="BodyTextIndentChar1"/>
    <w:uiPriority w:val="99"/>
    <w:rsid w:val="001804EA"/>
    <w:pPr>
      <w:ind w:left="1440" w:firstLine="0"/>
      <w:jc w:val="center"/>
    </w:pPr>
    <w:rPr>
      <w:rFonts w:ascii="Calibri" w:hAnsi="Calibri" w:cs="Calibri"/>
      <w:b/>
      <w:bCs/>
      <w:sz w:val="28"/>
      <w:szCs w:val="28"/>
    </w:rPr>
  </w:style>
  <w:style w:type="character" w:customStyle="1" w:styleId="BodyTextIndentChar">
    <w:name w:val="Body Text Indent Char"/>
    <w:basedOn w:val="DefaultParagraphFont"/>
    <w:link w:val="BodyTextIndent"/>
    <w:uiPriority w:val="99"/>
    <w:semiHidden/>
    <w:locked/>
    <w:rsid w:val="002A4F43"/>
    <w:rPr>
      <w:lang w:eastAsia="en-US"/>
    </w:rPr>
  </w:style>
  <w:style w:type="character" w:customStyle="1" w:styleId="BodyTextIndentChar1">
    <w:name w:val="Body Text Indent Char1"/>
    <w:link w:val="BodyTextIndent"/>
    <w:uiPriority w:val="99"/>
    <w:locked/>
    <w:rsid w:val="001804EA"/>
    <w:rPr>
      <w:b/>
      <w:bCs/>
      <w:sz w:val="28"/>
      <w:szCs w:val="28"/>
      <w:lang w:val="ru-RU" w:eastAsia="ru-RU"/>
    </w:rPr>
  </w:style>
  <w:style w:type="paragraph" w:styleId="PlainText">
    <w:name w:val="Plain Text"/>
    <w:basedOn w:val="Normal"/>
    <w:link w:val="PlainTextChar"/>
    <w:uiPriority w:val="99"/>
    <w:rsid w:val="001804EA"/>
    <w:pPr>
      <w:ind w:firstLine="0"/>
    </w:pPr>
    <w:rPr>
      <w:rFonts w:ascii="Courier New" w:hAnsi="Courier New" w:cs="Courier New"/>
    </w:rPr>
  </w:style>
  <w:style w:type="character" w:customStyle="1" w:styleId="PlainTextChar">
    <w:name w:val="Plain Text Char"/>
    <w:basedOn w:val="DefaultParagraphFont"/>
    <w:link w:val="PlainText"/>
    <w:uiPriority w:val="99"/>
    <w:semiHidden/>
    <w:locked/>
    <w:rsid w:val="002A4F43"/>
    <w:rPr>
      <w:rFonts w:ascii="Courier New" w:hAnsi="Courier New" w:cs="Courier New"/>
      <w:sz w:val="20"/>
      <w:szCs w:val="20"/>
      <w:lang w:eastAsia="en-US"/>
    </w:rPr>
  </w:style>
  <w:style w:type="paragraph" w:customStyle="1" w:styleId="Nonformat">
    <w:name w:val="Nonformat"/>
    <w:basedOn w:val="Normal"/>
    <w:uiPriority w:val="99"/>
    <w:rsid w:val="001804EA"/>
    <w:pPr>
      <w:ind w:firstLine="0"/>
    </w:pPr>
    <w:rPr>
      <w:rFonts w:ascii="Consultant" w:hAnsi="Consultant" w:cs="Consultant"/>
    </w:rPr>
  </w:style>
  <w:style w:type="paragraph" w:styleId="BodyTextIndent2">
    <w:name w:val="Body Text Indent 2"/>
    <w:basedOn w:val="Normal"/>
    <w:link w:val="BodyTextIndent2Char"/>
    <w:uiPriority w:val="99"/>
    <w:rsid w:val="001804EA"/>
    <w:pPr>
      <w:suppressAutoHyphens/>
      <w:jc w:val="both"/>
    </w:pPr>
    <w:rPr>
      <w:sz w:val="28"/>
      <w:szCs w:val="28"/>
    </w:rPr>
  </w:style>
  <w:style w:type="character" w:customStyle="1" w:styleId="BodyTextIndent2Char">
    <w:name w:val="Body Text Indent 2 Char"/>
    <w:basedOn w:val="DefaultParagraphFont"/>
    <w:link w:val="BodyTextIndent2"/>
    <w:uiPriority w:val="99"/>
    <w:semiHidden/>
    <w:locked/>
    <w:rsid w:val="002A4F43"/>
    <w:rPr>
      <w:rFonts w:ascii="Times New Roman" w:hAnsi="Times New Roman" w:cs="Times New Roman"/>
      <w:sz w:val="20"/>
      <w:szCs w:val="20"/>
    </w:rPr>
  </w:style>
  <w:style w:type="paragraph" w:styleId="BodyTextIndent3">
    <w:name w:val="Body Text Indent 3"/>
    <w:basedOn w:val="Normal"/>
    <w:link w:val="BodyTextIndent3Char"/>
    <w:uiPriority w:val="99"/>
    <w:rsid w:val="001804EA"/>
    <w:pPr>
      <w:ind w:firstLine="709"/>
      <w:jc w:val="both"/>
    </w:pPr>
    <w:rPr>
      <w:b/>
      <w:bCs/>
      <w:sz w:val="28"/>
      <w:szCs w:val="28"/>
    </w:rPr>
  </w:style>
  <w:style w:type="character" w:customStyle="1" w:styleId="BodyTextIndent3Char">
    <w:name w:val="Body Text Indent 3 Char"/>
    <w:basedOn w:val="DefaultParagraphFont"/>
    <w:link w:val="BodyTextIndent3"/>
    <w:uiPriority w:val="99"/>
    <w:semiHidden/>
    <w:locked/>
    <w:rsid w:val="002A4F43"/>
    <w:rPr>
      <w:rFonts w:ascii="Times New Roman" w:hAnsi="Times New Roman" w:cs="Times New Roman"/>
      <w:sz w:val="16"/>
      <w:szCs w:val="16"/>
    </w:rPr>
  </w:style>
  <w:style w:type="paragraph" w:customStyle="1" w:styleId="ConsNormal">
    <w:name w:val="ConsNormal"/>
    <w:uiPriority w:val="99"/>
    <w:rsid w:val="001804EA"/>
    <w:pPr>
      <w:widowControl w:val="0"/>
      <w:ind w:firstLine="720"/>
    </w:pPr>
    <w:rPr>
      <w:rFonts w:ascii="Arial" w:hAnsi="Arial" w:cs="Arial"/>
      <w:sz w:val="20"/>
      <w:szCs w:val="20"/>
    </w:rPr>
  </w:style>
  <w:style w:type="paragraph" w:customStyle="1" w:styleId="ConsNonformat">
    <w:name w:val="ConsNonformat"/>
    <w:uiPriority w:val="99"/>
    <w:rsid w:val="001804EA"/>
    <w:pPr>
      <w:widowControl w:val="0"/>
    </w:pPr>
    <w:rPr>
      <w:rFonts w:ascii="Courier New" w:hAnsi="Courier New" w:cs="Courier New"/>
      <w:sz w:val="20"/>
      <w:szCs w:val="20"/>
    </w:rPr>
  </w:style>
  <w:style w:type="paragraph" w:styleId="BodyText2">
    <w:name w:val="Body Text 2"/>
    <w:basedOn w:val="Normal"/>
    <w:link w:val="BodyText2Char"/>
    <w:uiPriority w:val="99"/>
    <w:rsid w:val="001804EA"/>
    <w:pPr>
      <w:ind w:firstLine="0"/>
    </w:pPr>
    <w:rPr>
      <w:color w:val="FF0000"/>
      <w:sz w:val="24"/>
      <w:szCs w:val="24"/>
    </w:rPr>
  </w:style>
  <w:style w:type="character" w:customStyle="1" w:styleId="BodyText2Char">
    <w:name w:val="Body Text 2 Char"/>
    <w:basedOn w:val="DefaultParagraphFont"/>
    <w:link w:val="BodyText2"/>
    <w:uiPriority w:val="99"/>
    <w:semiHidden/>
    <w:locked/>
    <w:rsid w:val="002A4F43"/>
    <w:rPr>
      <w:rFonts w:ascii="Times New Roman" w:hAnsi="Times New Roman" w:cs="Times New Roman"/>
      <w:sz w:val="20"/>
      <w:szCs w:val="20"/>
    </w:rPr>
  </w:style>
  <w:style w:type="paragraph" w:styleId="NormalWeb">
    <w:name w:val="Normal (Web)"/>
    <w:basedOn w:val="Normal"/>
    <w:uiPriority w:val="99"/>
    <w:rsid w:val="001804EA"/>
    <w:pPr>
      <w:spacing w:before="100" w:beforeAutospacing="1" w:after="100" w:afterAutospacing="1"/>
      <w:ind w:firstLine="0"/>
    </w:pPr>
    <w:rPr>
      <w:sz w:val="24"/>
      <w:szCs w:val="24"/>
    </w:rPr>
  </w:style>
  <w:style w:type="character" w:styleId="Hyperlink">
    <w:name w:val="Hyperlink"/>
    <w:basedOn w:val="DefaultParagraphFont"/>
    <w:uiPriority w:val="99"/>
    <w:rsid w:val="001804EA"/>
    <w:rPr>
      <w:color w:val="0000FF"/>
      <w:u w:val="single"/>
    </w:rPr>
  </w:style>
  <w:style w:type="character" w:styleId="FollowedHyperlink">
    <w:name w:val="FollowedHyperlink"/>
    <w:basedOn w:val="DefaultParagraphFont"/>
    <w:uiPriority w:val="99"/>
    <w:rsid w:val="001804EA"/>
    <w:rPr>
      <w:color w:val="800080"/>
      <w:u w:val="single"/>
    </w:rPr>
  </w:style>
  <w:style w:type="paragraph" w:customStyle="1" w:styleId="10">
    <w:name w:val="Знак Знак1 Знак Знак"/>
    <w:basedOn w:val="Normal"/>
    <w:uiPriority w:val="99"/>
    <w:rsid w:val="001804EA"/>
    <w:pPr>
      <w:spacing w:after="160" w:line="240" w:lineRule="exact"/>
      <w:ind w:firstLine="567"/>
      <w:jc w:val="both"/>
    </w:pPr>
    <w:rPr>
      <w:rFonts w:ascii="Verdana" w:hAnsi="Verdana" w:cs="Verdana"/>
      <w:sz w:val="28"/>
      <w:szCs w:val="28"/>
      <w:lang w:val="en-US" w:eastAsia="en-US"/>
    </w:rPr>
  </w:style>
  <w:style w:type="character" w:customStyle="1" w:styleId="2">
    <w:name w:val="Знак Знак2"/>
    <w:uiPriority w:val="99"/>
    <w:rsid w:val="001804EA"/>
    <w:rPr>
      <w:sz w:val="28"/>
      <w:szCs w:val="28"/>
      <w:lang w:val="ru-RU" w:eastAsia="ru-RU"/>
    </w:rPr>
  </w:style>
  <w:style w:type="paragraph" w:customStyle="1" w:styleId="11">
    <w:name w:val="Знак1 Знак Знак Знак Знак Знак Знак Знак Знак Знак Знак Знак Знак Знак Знак Знак Знак Знак Знак Знак Знак Знак"/>
    <w:basedOn w:val="Normal"/>
    <w:uiPriority w:val="99"/>
    <w:rsid w:val="00914A84"/>
    <w:pPr>
      <w:widowControl w:val="0"/>
      <w:adjustRightInd w:val="0"/>
      <w:spacing w:after="160" w:line="240" w:lineRule="exact"/>
      <w:ind w:firstLine="0"/>
      <w:jc w:val="right"/>
    </w:pPr>
    <w:rPr>
      <w:lang w:val="en-GB" w:eastAsia="en-US"/>
    </w:rPr>
  </w:style>
  <w:style w:type="paragraph" w:styleId="BalloonText">
    <w:name w:val="Balloon Text"/>
    <w:basedOn w:val="Normal"/>
    <w:link w:val="BalloonTextChar"/>
    <w:uiPriority w:val="99"/>
    <w:semiHidden/>
    <w:locked/>
    <w:rsid w:val="00914A84"/>
    <w:pPr>
      <w:ind w:firstLin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26B4"/>
    <w:rPr>
      <w:rFonts w:ascii="Times New Roman" w:hAnsi="Times New Roman" w:cs="Times New Roman"/>
      <w:sz w:val="2"/>
      <w:szCs w:val="2"/>
    </w:rPr>
  </w:style>
  <w:style w:type="paragraph" w:customStyle="1" w:styleId="indent1">
    <w:name w:val="indent_1"/>
    <w:basedOn w:val="Normal"/>
    <w:uiPriority w:val="99"/>
    <w:rsid w:val="00914A84"/>
    <w:pPr>
      <w:spacing w:before="100" w:beforeAutospacing="1" w:after="100" w:afterAutospacing="1"/>
      <w:ind w:firstLine="0"/>
    </w:pPr>
    <w:rPr>
      <w:sz w:val="24"/>
      <w:szCs w:val="24"/>
    </w:rPr>
  </w:style>
  <w:style w:type="paragraph" w:customStyle="1" w:styleId="s1">
    <w:name w:val="s_1"/>
    <w:basedOn w:val="Normal"/>
    <w:uiPriority w:val="99"/>
    <w:rsid w:val="00914A84"/>
    <w:pPr>
      <w:spacing w:before="100" w:beforeAutospacing="1" w:after="100" w:afterAutospacing="1"/>
      <w:ind w:firstLine="0"/>
    </w:pPr>
    <w:rPr>
      <w:sz w:val="24"/>
      <w:szCs w:val="24"/>
    </w:rPr>
  </w:style>
  <w:style w:type="character" w:customStyle="1" w:styleId="3">
    <w:name w:val="Знак Знак3"/>
    <w:basedOn w:val="DefaultParagraphFont"/>
    <w:uiPriority w:val="99"/>
    <w:rsid w:val="00914A84"/>
    <w:rPr>
      <w:rFonts w:ascii="Arial" w:hAnsi="Arial" w:cs="Arial"/>
      <w:b/>
      <w:bCs/>
      <w:color w:val="auto"/>
      <w:sz w:val="24"/>
      <w:szCs w:val="24"/>
      <w:lang w:val="ru-RU" w:eastAsia="ru-RU"/>
    </w:rPr>
  </w:style>
  <w:style w:type="paragraph" w:customStyle="1" w:styleId="a1">
    <w:name w:val="Знак"/>
    <w:basedOn w:val="Normal"/>
    <w:next w:val="Heading2"/>
    <w:autoRedefine/>
    <w:uiPriority w:val="99"/>
    <w:rsid w:val="00914A84"/>
    <w:pPr>
      <w:shd w:val="clear" w:color="auto" w:fill="FFFFFF"/>
      <w:spacing w:after="160" w:line="315" w:lineRule="atLeast"/>
      <w:ind w:firstLine="709"/>
      <w:jc w:val="both"/>
      <w:textAlignment w:val="baseline"/>
    </w:pPr>
    <w:rPr>
      <w:noProof/>
      <w:sz w:val="28"/>
      <w:szCs w:val="28"/>
      <w:lang w:eastAsia="en-US"/>
    </w:rPr>
  </w:style>
  <w:style w:type="paragraph" w:customStyle="1" w:styleId="a2">
    <w:name w:val="Абзац списка"/>
    <w:basedOn w:val="Normal"/>
    <w:uiPriority w:val="99"/>
    <w:rsid w:val="00914A84"/>
    <w:pPr>
      <w:widowControl w:val="0"/>
      <w:autoSpaceDE w:val="0"/>
      <w:autoSpaceDN w:val="0"/>
      <w:adjustRightInd w:val="0"/>
      <w:ind w:left="720"/>
      <w:jc w:val="both"/>
    </w:pPr>
    <w:rPr>
      <w:rFonts w:ascii="Arial" w:eastAsia="Times New Roman" w:hAnsi="Arial" w:cs="Arial"/>
      <w:sz w:val="24"/>
      <w:szCs w:val="24"/>
    </w:rPr>
  </w:style>
  <w:style w:type="paragraph" w:customStyle="1" w:styleId="FR3">
    <w:name w:val="FR3"/>
    <w:uiPriority w:val="99"/>
    <w:rsid w:val="00D93614"/>
    <w:pPr>
      <w:widowControl w:val="0"/>
      <w:autoSpaceDE w:val="0"/>
      <w:autoSpaceDN w:val="0"/>
      <w:jc w:val="right"/>
    </w:pPr>
    <w:rPr>
      <w:rFonts w:ascii="Arial" w:hAnsi="Arial" w:cs="Arial"/>
      <w:sz w:val="12"/>
      <w:szCs w:val="12"/>
    </w:rPr>
  </w:style>
  <w:style w:type="paragraph" w:customStyle="1" w:styleId="xl65">
    <w:name w:val="xl65"/>
    <w:basedOn w:val="Normal"/>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66">
    <w:name w:val="xl66"/>
    <w:basedOn w:val="Normal"/>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18"/>
      <w:szCs w:val="18"/>
    </w:rPr>
  </w:style>
  <w:style w:type="paragraph" w:customStyle="1" w:styleId="xl67">
    <w:name w:val="xl67"/>
    <w:basedOn w:val="Normal"/>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68">
    <w:name w:val="xl68"/>
    <w:basedOn w:val="Normal"/>
    <w:uiPriority w:val="99"/>
    <w:rsid w:val="00E903A3"/>
    <w:pPr>
      <w:spacing w:before="100" w:beforeAutospacing="1" w:after="100" w:afterAutospacing="1"/>
      <w:ind w:firstLine="0"/>
    </w:pPr>
    <w:rPr>
      <w:rFonts w:eastAsia="Times New Roman"/>
      <w:sz w:val="18"/>
      <w:szCs w:val="18"/>
    </w:rPr>
  </w:style>
  <w:style w:type="paragraph" w:customStyle="1" w:styleId="xl69">
    <w:name w:val="xl69"/>
    <w:basedOn w:val="Normal"/>
    <w:uiPriority w:val="99"/>
    <w:rsid w:val="00E903A3"/>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70">
    <w:name w:val="xl70"/>
    <w:basedOn w:val="Normal"/>
    <w:uiPriority w:val="99"/>
    <w:rsid w:val="00E903A3"/>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18"/>
      <w:szCs w:val="18"/>
    </w:rPr>
  </w:style>
  <w:style w:type="paragraph" w:customStyle="1" w:styleId="xl71">
    <w:name w:val="xl71"/>
    <w:basedOn w:val="Normal"/>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eastAsia="Times New Roman"/>
      <w:sz w:val="24"/>
      <w:szCs w:val="24"/>
    </w:rPr>
  </w:style>
  <w:style w:type="paragraph" w:customStyle="1" w:styleId="xl72">
    <w:name w:val="xl72"/>
    <w:basedOn w:val="Normal"/>
    <w:uiPriority w:val="99"/>
    <w:rsid w:val="00E903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73">
    <w:name w:val="xl73"/>
    <w:basedOn w:val="Normal"/>
    <w:uiPriority w:val="99"/>
    <w:rsid w:val="00E903A3"/>
    <w:pPr>
      <w:spacing w:before="100" w:beforeAutospacing="1" w:after="100" w:afterAutospacing="1"/>
      <w:ind w:firstLine="0"/>
      <w:jc w:val="right"/>
    </w:pPr>
    <w:rPr>
      <w:rFonts w:eastAsia="Times New Roman"/>
      <w:sz w:val="24"/>
      <w:szCs w:val="24"/>
    </w:rPr>
  </w:style>
  <w:style w:type="paragraph" w:customStyle="1" w:styleId="xl74">
    <w:name w:val="xl74"/>
    <w:basedOn w:val="Normal"/>
    <w:uiPriority w:val="99"/>
    <w:rsid w:val="00E903A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eastAsia="Times New Roman"/>
      <w:sz w:val="24"/>
      <w:szCs w:val="24"/>
    </w:rPr>
  </w:style>
  <w:style w:type="paragraph" w:customStyle="1" w:styleId="xl75">
    <w:name w:val="xl75"/>
    <w:basedOn w:val="Normal"/>
    <w:uiPriority w:val="99"/>
    <w:rsid w:val="00E903A3"/>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76">
    <w:name w:val="xl76"/>
    <w:basedOn w:val="Normal"/>
    <w:uiPriority w:val="99"/>
    <w:rsid w:val="00E903A3"/>
    <w:pPr>
      <w:spacing w:before="100" w:beforeAutospacing="1" w:after="100" w:afterAutospacing="1"/>
      <w:ind w:firstLine="0"/>
      <w:textAlignment w:val="top"/>
    </w:pPr>
    <w:rPr>
      <w:rFonts w:eastAsia="Times New Roman"/>
      <w:sz w:val="18"/>
      <w:szCs w:val="18"/>
    </w:rPr>
  </w:style>
  <w:style w:type="paragraph" w:customStyle="1" w:styleId="xl77">
    <w:name w:val="xl77"/>
    <w:basedOn w:val="Normal"/>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78">
    <w:name w:val="xl78"/>
    <w:basedOn w:val="Normal"/>
    <w:uiPriority w:val="99"/>
    <w:rsid w:val="00E903A3"/>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79">
    <w:name w:val="xl79"/>
    <w:basedOn w:val="Normal"/>
    <w:uiPriority w:val="99"/>
    <w:rsid w:val="00E903A3"/>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80">
    <w:name w:val="xl80"/>
    <w:basedOn w:val="Normal"/>
    <w:uiPriority w:val="99"/>
    <w:rsid w:val="00E903A3"/>
    <w:pPr>
      <w:pBdr>
        <w:bottom w:val="single" w:sz="4" w:space="0" w:color="auto"/>
      </w:pBdr>
      <w:spacing w:before="100" w:beforeAutospacing="1" w:after="100" w:afterAutospacing="1"/>
      <w:ind w:firstLine="0"/>
      <w:textAlignment w:val="top"/>
    </w:pPr>
    <w:rPr>
      <w:rFonts w:eastAsia="Times New Roman"/>
      <w:sz w:val="18"/>
      <w:szCs w:val="18"/>
    </w:rPr>
  </w:style>
  <w:style w:type="paragraph" w:customStyle="1" w:styleId="xl81">
    <w:name w:val="xl81"/>
    <w:basedOn w:val="Normal"/>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24"/>
      <w:szCs w:val="24"/>
    </w:rPr>
  </w:style>
  <w:style w:type="paragraph" w:customStyle="1" w:styleId="xl82">
    <w:name w:val="xl82"/>
    <w:basedOn w:val="Normal"/>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eastAsia="Times New Roman"/>
      <w:sz w:val="18"/>
      <w:szCs w:val="18"/>
    </w:rPr>
  </w:style>
  <w:style w:type="paragraph" w:customStyle="1" w:styleId="xl83">
    <w:name w:val="xl83"/>
    <w:basedOn w:val="Normal"/>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eastAsia="Times New Roman"/>
      <w:sz w:val="18"/>
      <w:szCs w:val="18"/>
    </w:rPr>
  </w:style>
  <w:style w:type="paragraph" w:customStyle="1" w:styleId="xl84">
    <w:name w:val="xl84"/>
    <w:basedOn w:val="Normal"/>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eastAsia="Times New Roman"/>
      <w:sz w:val="24"/>
      <w:szCs w:val="24"/>
    </w:rPr>
  </w:style>
  <w:style w:type="paragraph" w:customStyle="1" w:styleId="xl85">
    <w:name w:val="xl85"/>
    <w:basedOn w:val="Normal"/>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4"/>
      <w:szCs w:val="24"/>
    </w:rPr>
  </w:style>
  <w:style w:type="paragraph" w:customStyle="1" w:styleId="xl86">
    <w:name w:val="xl86"/>
    <w:basedOn w:val="Normal"/>
    <w:uiPriority w:val="99"/>
    <w:rsid w:val="00E903A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eastAsia="Times New Roman"/>
      <w:sz w:val="24"/>
      <w:szCs w:val="24"/>
    </w:rPr>
  </w:style>
  <w:style w:type="paragraph" w:customStyle="1" w:styleId="xl87">
    <w:name w:val="xl87"/>
    <w:basedOn w:val="Normal"/>
    <w:uiPriority w:val="99"/>
    <w:rsid w:val="00E903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sz w:val="24"/>
      <w:szCs w:val="24"/>
    </w:rPr>
  </w:style>
  <w:style w:type="paragraph" w:customStyle="1" w:styleId="xl88">
    <w:name w:val="xl88"/>
    <w:basedOn w:val="Normal"/>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szCs w:val="22"/>
    </w:rPr>
  </w:style>
  <w:style w:type="paragraph" w:customStyle="1" w:styleId="xl89">
    <w:name w:val="xl89"/>
    <w:basedOn w:val="Normal"/>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sz w:val="22"/>
      <w:szCs w:val="22"/>
    </w:rPr>
  </w:style>
  <w:style w:type="paragraph" w:customStyle="1" w:styleId="xl90">
    <w:name w:val="xl90"/>
    <w:basedOn w:val="Normal"/>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24"/>
      <w:szCs w:val="24"/>
    </w:rPr>
  </w:style>
  <w:style w:type="paragraph" w:customStyle="1" w:styleId="xl91">
    <w:name w:val="xl91"/>
    <w:basedOn w:val="Normal"/>
    <w:uiPriority w:val="99"/>
    <w:rsid w:val="00E903A3"/>
    <w:pPr>
      <w:pBdr>
        <w:left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92">
    <w:name w:val="xl92"/>
    <w:basedOn w:val="Normal"/>
    <w:uiPriority w:val="99"/>
    <w:rsid w:val="00E903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93">
    <w:name w:val="xl93"/>
    <w:basedOn w:val="Normal"/>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94">
    <w:name w:val="xl94"/>
    <w:basedOn w:val="Normal"/>
    <w:uiPriority w:val="99"/>
    <w:rsid w:val="00E903A3"/>
    <w:pPr>
      <w:pBdr>
        <w:top w:val="single" w:sz="4" w:space="0" w:color="auto"/>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95">
    <w:name w:val="xl95"/>
    <w:basedOn w:val="Normal"/>
    <w:uiPriority w:val="99"/>
    <w:rsid w:val="00E903A3"/>
    <w:pPr>
      <w:pBdr>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96">
    <w:name w:val="xl96"/>
    <w:basedOn w:val="Normal"/>
    <w:uiPriority w:val="99"/>
    <w:rsid w:val="00E903A3"/>
    <w:pPr>
      <w:pBdr>
        <w:bottom w:val="single" w:sz="4" w:space="0" w:color="auto"/>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97">
    <w:name w:val="xl97"/>
    <w:basedOn w:val="Normal"/>
    <w:uiPriority w:val="99"/>
    <w:rsid w:val="00E903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98">
    <w:name w:val="xl98"/>
    <w:basedOn w:val="Normal"/>
    <w:uiPriority w:val="99"/>
    <w:rsid w:val="00E903A3"/>
    <w:pPr>
      <w:pBdr>
        <w:left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99">
    <w:name w:val="xl99"/>
    <w:basedOn w:val="Normal"/>
    <w:uiPriority w:val="99"/>
    <w:rsid w:val="00E903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100">
    <w:name w:val="xl100"/>
    <w:basedOn w:val="Normal"/>
    <w:uiPriority w:val="99"/>
    <w:rsid w:val="00E903A3"/>
    <w:pPr>
      <w:spacing w:before="100" w:beforeAutospacing="1" w:after="100" w:afterAutospacing="1"/>
      <w:ind w:firstLine="0"/>
      <w:textAlignment w:val="top"/>
    </w:pPr>
    <w:rPr>
      <w:rFonts w:eastAsia="Times New Roman"/>
      <w:sz w:val="18"/>
      <w:szCs w:val="18"/>
    </w:rPr>
  </w:style>
  <w:style w:type="paragraph" w:customStyle="1" w:styleId="xl101">
    <w:name w:val="xl101"/>
    <w:basedOn w:val="Normal"/>
    <w:uiPriority w:val="99"/>
    <w:rsid w:val="00E903A3"/>
    <w:pPr>
      <w:pBdr>
        <w:top w:val="single" w:sz="4" w:space="0" w:color="auto"/>
        <w:left w:val="single" w:sz="4" w:space="0" w:color="auto"/>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102">
    <w:name w:val="xl102"/>
    <w:basedOn w:val="Normal"/>
    <w:uiPriority w:val="99"/>
    <w:rsid w:val="00E903A3"/>
    <w:pPr>
      <w:pBdr>
        <w:left w:val="single" w:sz="4" w:space="0" w:color="auto"/>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103">
    <w:name w:val="xl103"/>
    <w:basedOn w:val="Normal"/>
    <w:uiPriority w:val="99"/>
    <w:rsid w:val="00E903A3"/>
    <w:pPr>
      <w:pBdr>
        <w:left w:val="single" w:sz="4" w:space="0" w:color="auto"/>
        <w:bottom w:val="single" w:sz="4" w:space="0" w:color="auto"/>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104">
    <w:name w:val="xl104"/>
    <w:basedOn w:val="Normal"/>
    <w:uiPriority w:val="99"/>
    <w:rsid w:val="00E903A3"/>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sz w:val="24"/>
      <w:szCs w:val="24"/>
    </w:rPr>
  </w:style>
  <w:style w:type="paragraph" w:customStyle="1" w:styleId="xl105">
    <w:name w:val="xl105"/>
    <w:basedOn w:val="Normal"/>
    <w:uiPriority w:val="99"/>
    <w:rsid w:val="00E903A3"/>
    <w:pPr>
      <w:pBdr>
        <w:top w:val="single" w:sz="4" w:space="0" w:color="auto"/>
        <w:bottom w:val="single" w:sz="4" w:space="0" w:color="auto"/>
      </w:pBdr>
      <w:spacing w:before="100" w:beforeAutospacing="1" w:after="100" w:afterAutospacing="1"/>
      <w:ind w:firstLine="0"/>
      <w:jc w:val="center"/>
      <w:textAlignment w:val="top"/>
    </w:pPr>
    <w:rPr>
      <w:rFonts w:eastAsia="Times New Roman"/>
      <w:sz w:val="24"/>
      <w:szCs w:val="24"/>
    </w:rPr>
  </w:style>
  <w:style w:type="paragraph" w:customStyle="1" w:styleId="xl106">
    <w:name w:val="xl106"/>
    <w:basedOn w:val="Normal"/>
    <w:uiPriority w:val="99"/>
    <w:rsid w:val="00E903A3"/>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4"/>
      <w:szCs w:val="24"/>
    </w:rPr>
  </w:style>
  <w:style w:type="paragraph" w:customStyle="1" w:styleId="xl107">
    <w:name w:val="xl107"/>
    <w:basedOn w:val="Normal"/>
    <w:uiPriority w:val="99"/>
    <w:rsid w:val="00E903A3"/>
    <w:pPr>
      <w:pBdr>
        <w:top w:val="single" w:sz="4" w:space="0" w:color="auto"/>
        <w:lef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108">
    <w:name w:val="xl108"/>
    <w:basedOn w:val="Normal"/>
    <w:uiPriority w:val="99"/>
    <w:rsid w:val="00E903A3"/>
    <w:pPr>
      <w:pBdr>
        <w:lef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109">
    <w:name w:val="xl109"/>
    <w:basedOn w:val="Normal"/>
    <w:uiPriority w:val="99"/>
    <w:rsid w:val="00E903A3"/>
    <w:pPr>
      <w:pBdr>
        <w:left w:val="single" w:sz="4" w:space="0" w:color="auto"/>
        <w:bottom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110">
    <w:name w:val="xl110"/>
    <w:basedOn w:val="Normal"/>
    <w:uiPriority w:val="99"/>
    <w:rsid w:val="00E903A3"/>
    <w:pPr>
      <w:spacing w:before="100" w:beforeAutospacing="1" w:after="100" w:afterAutospacing="1"/>
      <w:ind w:firstLine="0"/>
      <w:jc w:val="center"/>
      <w:textAlignment w:val="top"/>
    </w:pPr>
    <w:rPr>
      <w:rFonts w:eastAsia="Times New Roman"/>
      <w:sz w:val="18"/>
      <w:szCs w:val="18"/>
    </w:rPr>
  </w:style>
  <w:style w:type="paragraph" w:customStyle="1" w:styleId="xl111">
    <w:name w:val="xl111"/>
    <w:basedOn w:val="Normal"/>
    <w:uiPriority w:val="99"/>
    <w:rsid w:val="00E903A3"/>
    <w:pPr>
      <w:pBdr>
        <w:top w:val="single" w:sz="4" w:space="0" w:color="auto"/>
        <w:bottom w:val="single" w:sz="4" w:space="0" w:color="auto"/>
        <w:right w:val="single" w:sz="4" w:space="0" w:color="auto"/>
      </w:pBdr>
      <w:spacing w:before="100" w:beforeAutospacing="1" w:after="100" w:afterAutospacing="1"/>
      <w:ind w:firstLine="0"/>
    </w:pPr>
    <w:rPr>
      <w:rFonts w:eastAsia="Times New Roman"/>
      <w:sz w:val="18"/>
      <w:szCs w:val="18"/>
    </w:rPr>
  </w:style>
  <w:style w:type="paragraph" w:customStyle="1" w:styleId="xl112">
    <w:name w:val="xl112"/>
    <w:basedOn w:val="Normal"/>
    <w:uiPriority w:val="99"/>
    <w:rsid w:val="00E903A3"/>
    <w:pPr>
      <w:pBdr>
        <w:left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13">
    <w:name w:val="xl113"/>
    <w:basedOn w:val="Normal"/>
    <w:uiPriority w:val="99"/>
    <w:rsid w:val="00E903A3"/>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14">
    <w:name w:val="xl114"/>
    <w:basedOn w:val="Normal"/>
    <w:uiPriority w:val="99"/>
    <w:rsid w:val="00E903A3"/>
    <w:pPr>
      <w:pBdr>
        <w:top w:val="single" w:sz="4" w:space="0" w:color="auto"/>
        <w:left w:val="single" w:sz="4" w:space="0" w:color="auto"/>
        <w:right w:val="single" w:sz="4" w:space="0" w:color="auto"/>
      </w:pBdr>
      <w:shd w:val="clear" w:color="000000" w:fill="FFFFFF"/>
      <w:spacing w:before="100" w:beforeAutospacing="1" w:after="100" w:afterAutospacing="1"/>
      <w:ind w:firstLine="0"/>
      <w:textAlignment w:val="top"/>
    </w:pPr>
    <w:rPr>
      <w:rFonts w:eastAsia="Times New Roman"/>
      <w:sz w:val="18"/>
      <w:szCs w:val="18"/>
    </w:rPr>
  </w:style>
  <w:style w:type="paragraph" w:customStyle="1" w:styleId="xl115">
    <w:name w:val="xl115"/>
    <w:basedOn w:val="Normal"/>
    <w:uiPriority w:val="99"/>
    <w:rsid w:val="00E903A3"/>
    <w:pPr>
      <w:pBdr>
        <w:left w:val="single" w:sz="4" w:space="0" w:color="auto"/>
        <w:right w:val="single" w:sz="4" w:space="0" w:color="auto"/>
      </w:pBdr>
      <w:shd w:val="clear" w:color="000000" w:fill="FFFFFF"/>
      <w:spacing w:before="100" w:beforeAutospacing="1" w:after="100" w:afterAutospacing="1"/>
      <w:ind w:firstLine="0"/>
      <w:textAlignment w:val="top"/>
    </w:pPr>
    <w:rPr>
      <w:rFonts w:eastAsia="Times New Roman"/>
      <w:sz w:val="18"/>
      <w:szCs w:val="18"/>
    </w:rPr>
  </w:style>
  <w:style w:type="paragraph" w:customStyle="1" w:styleId="xl116">
    <w:name w:val="xl116"/>
    <w:basedOn w:val="Normal"/>
    <w:uiPriority w:val="99"/>
    <w:rsid w:val="00E903A3"/>
    <w:pPr>
      <w:pBdr>
        <w:left w:val="single" w:sz="4" w:space="0" w:color="auto"/>
        <w:bottom w:val="single" w:sz="4" w:space="0" w:color="auto"/>
        <w:right w:val="single" w:sz="4" w:space="0" w:color="auto"/>
      </w:pBdr>
      <w:shd w:val="clear" w:color="000000" w:fill="FFFFFF"/>
      <w:spacing w:before="100" w:beforeAutospacing="1" w:after="100" w:afterAutospacing="1"/>
      <w:ind w:firstLine="0"/>
      <w:textAlignment w:val="top"/>
    </w:pPr>
    <w:rPr>
      <w:rFonts w:eastAsia="Times New Roman"/>
      <w:sz w:val="18"/>
      <w:szCs w:val="18"/>
    </w:rPr>
  </w:style>
  <w:style w:type="paragraph" w:customStyle="1" w:styleId="20">
    <w:name w:val="Тема2"/>
    <w:basedOn w:val="Normal"/>
    <w:uiPriority w:val="99"/>
    <w:rsid w:val="00E903A3"/>
    <w:pPr>
      <w:widowControl w:val="0"/>
      <w:autoSpaceDE w:val="0"/>
      <w:autoSpaceDN w:val="0"/>
      <w:ind w:right="5902" w:firstLine="0"/>
    </w:pPr>
    <w:rPr>
      <w:rFonts w:ascii="Calibri" w:hAnsi="Calibri" w:cs="Calibri"/>
    </w:rPr>
  </w:style>
  <w:style w:type="character" w:styleId="Strong">
    <w:name w:val="Strong"/>
    <w:basedOn w:val="DefaultParagraphFont"/>
    <w:uiPriority w:val="99"/>
    <w:qFormat/>
    <w:rsid w:val="008D5272"/>
    <w:rPr>
      <w:b/>
      <w:bCs/>
    </w:rPr>
  </w:style>
  <w:style w:type="paragraph" w:customStyle="1" w:styleId="ConsPlusTitle">
    <w:name w:val="ConsPlusTitle"/>
    <w:uiPriority w:val="99"/>
    <w:rsid w:val="008D5272"/>
    <w:pPr>
      <w:widowControl w:val="0"/>
      <w:autoSpaceDE w:val="0"/>
      <w:autoSpaceDN w:val="0"/>
    </w:pPr>
    <w:rPr>
      <w:rFonts w:eastAsia="Times New Roman" w:cs="Calibri"/>
      <w:b/>
      <w:bCs/>
    </w:rPr>
  </w:style>
  <w:style w:type="character" w:customStyle="1" w:styleId="FontStyle13">
    <w:name w:val="Font Style13"/>
    <w:uiPriority w:val="99"/>
    <w:rsid w:val="008D5272"/>
    <w:rPr>
      <w:rFonts w:ascii="Times New Roman" w:hAnsi="Times New Roman" w:cs="Times New Roman"/>
      <w:sz w:val="26"/>
      <w:szCs w:val="26"/>
    </w:rPr>
  </w:style>
  <w:style w:type="paragraph" w:customStyle="1" w:styleId="a3">
    <w:name w:val="Без интервала"/>
    <w:uiPriority w:val="99"/>
    <w:rsid w:val="00BF2986"/>
    <w:rPr>
      <w:rFonts w:ascii="Times New Roman" w:hAnsi="Times New Roman"/>
      <w:sz w:val="24"/>
      <w:szCs w:val="24"/>
    </w:rPr>
  </w:style>
  <w:style w:type="character" w:customStyle="1" w:styleId="4">
    <w:name w:val="Знак Знак4"/>
    <w:uiPriority w:val="99"/>
    <w:rsid w:val="00BF2986"/>
    <w:rPr>
      <w:sz w:val="24"/>
      <w:szCs w:val="24"/>
      <w:lang w:val="ru-RU" w:eastAsia="ru-RU"/>
    </w:rPr>
  </w:style>
  <w:style w:type="character" w:customStyle="1" w:styleId="5">
    <w:name w:val="Знак Знак5"/>
    <w:uiPriority w:val="99"/>
    <w:rsid w:val="00BF2986"/>
    <w:rPr>
      <w:b/>
      <w:bCs/>
      <w:sz w:val="28"/>
      <w:szCs w:val="28"/>
      <w:lang w:val="ru-RU" w:eastAsia="ru-RU"/>
    </w:rPr>
  </w:style>
  <w:style w:type="character" w:customStyle="1" w:styleId="31">
    <w:name w:val="Знак Знак31"/>
    <w:uiPriority w:val="99"/>
    <w:rsid w:val="00BF2986"/>
    <w:rPr>
      <w:color w:val="000000"/>
      <w:sz w:val="28"/>
      <w:szCs w:val="28"/>
    </w:rPr>
  </w:style>
  <w:style w:type="character" w:customStyle="1" w:styleId="21">
    <w:name w:val="Знак Знак21"/>
    <w:uiPriority w:val="99"/>
    <w:rsid w:val="00BF2986"/>
    <w:rPr>
      <w:rFonts w:ascii="Arial" w:hAnsi="Arial" w:cs="Arial"/>
    </w:rPr>
  </w:style>
  <w:style w:type="character" w:customStyle="1" w:styleId="a4">
    <w:name w:val="Знак Знак"/>
    <w:uiPriority w:val="99"/>
    <w:rsid w:val="00BF2986"/>
    <w:rPr>
      <w:rFonts w:ascii="Arial" w:hAnsi="Arial" w:cs="Arial"/>
    </w:rPr>
  </w:style>
</w:styles>
</file>

<file path=word/webSettings.xml><?xml version="1.0" encoding="utf-8"?>
<w:webSettings xmlns:r="http://schemas.openxmlformats.org/officeDocument/2006/relationships" xmlns:w="http://schemas.openxmlformats.org/wordprocessingml/2006/main">
  <w:divs>
    <w:div w:id="1892838350">
      <w:marLeft w:val="0"/>
      <w:marRight w:val="0"/>
      <w:marTop w:val="0"/>
      <w:marBottom w:val="0"/>
      <w:divBdr>
        <w:top w:val="none" w:sz="0" w:space="0" w:color="auto"/>
        <w:left w:val="none" w:sz="0" w:space="0" w:color="auto"/>
        <w:bottom w:val="none" w:sz="0" w:space="0" w:color="auto"/>
        <w:right w:val="none" w:sz="0" w:space="0" w:color="auto"/>
      </w:divBdr>
    </w:div>
    <w:div w:id="1892838351">
      <w:marLeft w:val="0"/>
      <w:marRight w:val="0"/>
      <w:marTop w:val="0"/>
      <w:marBottom w:val="0"/>
      <w:divBdr>
        <w:top w:val="none" w:sz="0" w:space="0" w:color="auto"/>
        <w:left w:val="none" w:sz="0" w:space="0" w:color="auto"/>
        <w:bottom w:val="none" w:sz="0" w:space="0" w:color="auto"/>
        <w:right w:val="none" w:sz="0" w:space="0" w:color="auto"/>
      </w:divBdr>
    </w:div>
    <w:div w:id="1892838352">
      <w:marLeft w:val="0"/>
      <w:marRight w:val="0"/>
      <w:marTop w:val="0"/>
      <w:marBottom w:val="0"/>
      <w:divBdr>
        <w:top w:val="none" w:sz="0" w:space="0" w:color="auto"/>
        <w:left w:val="none" w:sz="0" w:space="0" w:color="auto"/>
        <w:bottom w:val="none" w:sz="0" w:space="0" w:color="auto"/>
        <w:right w:val="none" w:sz="0" w:space="0" w:color="auto"/>
      </w:divBdr>
    </w:div>
    <w:div w:id="1892838353">
      <w:marLeft w:val="0"/>
      <w:marRight w:val="0"/>
      <w:marTop w:val="0"/>
      <w:marBottom w:val="0"/>
      <w:divBdr>
        <w:top w:val="none" w:sz="0" w:space="0" w:color="auto"/>
        <w:left w:val="none" w:sz="0" w:space="0" w:color="auto"/>
        <w:bottom w:val="none" w:sz="0" w:space="0" w:color="auto"/>
        <w:right w:val="none" w:sz="0" w:space="0" w:color="auto"/>
      </w:divBdr>
    </w:div>
    <w:div w:id="1892838354">
      <w:marLeft w:val="0"/>
      <w:marRight w:val="0"/>
      <w:marTop w:val="0"/>
      <w:marBottom w:val="0"/>
      <w:divBdr>
        <w:top w:val="none" w:sz="0" w:space="0" w:color="auto"/>
        <w:left w:val="none" w:sz="0" w:space="0" w:color="auto"/>
        <w:bottom w:val="none" w:sz="0" w:space="0" w:color="auto"/>
        <w:right w:val="none" w:sz="0" w:space="0" w:color="auto"/>
      </w:divBdr>
    </w:div>
    <w:div w:id="1892838355">
      <w:marLeft w:val="0"/>
      <w:marRight w:val="0"/>
      <w:marTop w:val="0"/>
      <w:marBottom w:val="0"/>
      <w:divBdr>
        <w:top w:val="none" w:sz="0" w:space="0" w:color="auto"/>
        <w:left w:val="none" w:sz="0" w:space="0" w:color="auto"/>
        <w:bottom w:val="none" w:sz="0" w:space="0" w:color="auto"/>
        <w:right w:val="none" w:sz="0" w:space="0" w:color="auto"/>
      </w:divBdr>
    </w:div>
    <w:div w:id="1892838356">
      <w:marLeft w:val="0"/>
      <w:marRight w:val="0"/>
      <w:marTop w:val="0"/>
      <w:marBottom w:val="0"/>
      <w:divBdr>
        <w:top w:val="none" w:sz="0" w:space="0" w:color="auto"/>
        <w:left w:val="none" w:sz="0" w:space="0" w:color="auto"/>
        <w:bottom w:val="none" w:sz="0" w:space="0" w:color="auto"/>
        <w:right w:val="none" w:sz="0" w:space="0" w:color="auto"/>
      </w:divBdr>
    </w:div>
    <w:div w:id="1892838357">
      <w:marLeft w:val="0"/>
      <w:marRight w:val="0"/>
      <w:marTop w:val="0"/>
      <w:marBottom w:val="0"/>
      <w:divBdr>
        <w:top w:val="none" w:sz="0" w:space="0" w:color="auto"/>
        <w:left w:val="none" w:sz="0" w:space="0" w:color="auto"/>
        <w:bottom w:val="none" w:sz="0" w:space="0" w:color="auto"/>
        <w:right w:val="none" w:sz="0" w:space="0" w:color="auto"/>
      </w:divBdr>
    </w:div>
    <w:div w:id="1892838358">
      <w:marLeft w:val="0"/>
      <w:marRight w:val="0"/>
      <w:marTop w:val="0"/>
      <w:marBottom w:val="0"/>
      <w:divBdr>
        <w:top w:val="none" w:sz="0" w:space="0" w:color="auto"/>
        <w:left w:val="none" w:sz="0" w:space="0" w:color="auto"/>
        <w:bottom w:val="none" w:sz="0" w:space="0" w:color="auto"/>
        <w:right w:val="none" w:sz="0" w:space="0" w:color="auto"/>
      </w:divBdr>
    </w:div>
    <w:div w:id="1892838359">
      <w:marLeft w:val="0"/>
      <w:marRight w:val="0"/>
      <w:marTop w:val="0"/>
      <w:marBottom w:val="0"/>
      <w:divBdr>
        <w:top w:val="none" w:sz="0" w:space="0" w:color="auto"/>
        <w:left w:val="none" w:sz="0" w:space="0" w:color="auto"/>
        <w:bottom w:val="none" w:sz="0" w:space="0" w:color="auto"/>
        <w:right w:val="none" w:sz="0" w:space="0" w:color="auto"/>
      </w:divBdr>
    </w:div>
    <w:div w:id="1892838360">
      <w:marLeft w:val="0"/>
      <w:marRight w:val="0"/>
      <w:marTop w:val="0"/>
      <w:marBottom w:val="0"/>
      <w:divBdr>
        <w:top w:val="none" w:sz="0" w:space="0" w:color="auto"/>
        <w:left w:val="none" w:sz="0" w:space="0" w:color="auto"/>
        <w:bottom w:val="none" w:sz="0" w:space="0" w:color="auto"/>
        <w:right w:val="none" w:sz="0" w:space="0" w:color="auto"/>
      </w:divBdr>
    </w:div>
    <w:div w:id="1892838361">
      <w:marLeft w:val="0"/>
      <w:marRight w:val="0"/>
      <w:marTop w:val="0"/>
      <w:marBottom w:val="0"/>
      <w:divBdr>
        <w:top w:val="none" w:sz="0" w:space="0" w:color="auto"/>
        <w:left w:val="none" w:sz="0" w:space="0" w:color="auto"/>
        <w:bottom w:val="none" w:sz="0" w:space="0" w:color="auto"/>
        <w:right w:val="none" w:sz="0" w:space="0" w:color="auto"/>
      </w:divBdr>
    </w:div>
    <w:div w:id="18928383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45AC75913DCCC1D11134027215089E221DDE9C80B2A6905928C290AB76FAACE83EC7982ED1802F99388548C99BB7132A8BB58BCBC721B522234682u533E" TargetMode="External"/><Relationship Id="rId18" Type="http://schemas.openxmlformats.org/officeDocument/2006/relationships/hyperlink" Target="consultantplus://offline/ref=F52D766B5840FF52CEF026212DA8CA8186D4DE8FD69CD1E3677042E09957CBBF00D8B9884306B2BECB0650AC30007DBA72D3899704089EFDAAD532rA57E"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consultantplus://offline/ref=8787C9B730051D1D1BCAFE77D5800DF6117EFC6EC6899C4F2B155A56A5FBD4E38FB0D43BF7AD85EEB705FCEA1F936FB9B4CD274BEAE4CE58CE6D29JF34E" TargetMode="External"/><Relationship Id="rId17" Type="http://schemas.openxmlformats.org/officeDocument/2006/relationships/hyperlink" Target="consultantplus://offline/ref=F52D766B5840FF52CEF026212DA8CA8186D4DE8FD69CD1E3677042E09957CBBF00D8B9884306B2BECB065EAF30007DBA72D3899704089EFDAAD532rA57E" TargetMode="External"/><Relationship Id="rId2" Type="http://schemas.openxmlformats.org/officeDocument/2006/relationships/styles" Target="styles.xml"/><Relationship Id="rId16" Type="http://schemas.openxmlformats.org/officeDocument/2006/relationships/hyperlink" Target="consultantplus://offline/ref=F52D766B5840FF52CEF026212DA8CA8186D4DE8FD69CD1E3677042E09957CBBF00D8B9884306B2BECB065CA930007DBA72D3899704089EFDAAD532rA57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787C9B730051D1D1BCAFE77D5800DF6117EFC6EC6899C4F2B155A56A5FBD4E38FB0D43BF7AD85EEB705FCEA1F936FB9B4CD274BEAE4CE58CE6D29JF34E" TargetMode="External"/><Relationship Id="rId5" Type="http://schemas.openxmlformats.org/officeDocument/2006/relationships/footnotes" Target="footnotes.xml"/><Relationship Id="rId15" Type="http://schemas.openxmlformats.org/officeDocument/2006/relationships/hyperlink" Target="consultantplus://offline/ref=F52D766B5840FF52CEF026212DA8CA8186D4DE8FD69CD1E3677042E09957CBBF00D8B9884306B2BECB065AA430007DBA72D3899704089EFDAAD532rA57E" TargetMode="External"/><Relationship Id="rId23" Type="http://schemas.openxmlformats.org/officeDocument/2006/relationships/theme" Target="theme/theme1.xml"/><Relationship Id="rId10" Type="http://schemas.openxmlformats.org/officeDocument/2006/relationships/hyperlink" Target="consultantplus://offline/ref=8787C9B730051D1D1BCAFE77D5800DF6117EFC6EC6899C4F2B155A56A5FBD4E38FB0D43BF7AD85EEB705FCEA1F936FB9B4CD274BEAE4CE58CE6D29JF34E" TargetMode="External"/><Relationship Id="rId19" Type="http://schemas.openxmlformats.org/officeDocument/2006/relationships/hyperlink" Target="consultantplus://offline/ref=F52D766B5840FF52CEF026212DA8CA8186D4DE8FD69CD1E3677042E09957CBBF00D8B9884306B2BECB065EAC30007DBA72D3899704089EFDAAD532rA57E" TargetMode="External"/><Relationship Id="rId4" Type="http://schemas.openxmlformats.org/officeDocument/2006/relationships/webSettings" Target="webSettings.xml"/><Relationship Id="rId9" Type="http://schemas.openxmlformats.org/officeDocument/2006/relationships/hyperlink" Target="consultantplus://offline/ref=9ABFB146D18A1A15BC80C75C6FDB9248B6BADFE1C1972582284DEC24E445B2FCF261D3579A4AB795470B293CB1g724E" TargetMode="External"/><Relationship Id="rId14" Type="http://schemas.openxmlformats.org/officeDocument/2006/relationships/hyperlink" Target="consultantplus://offline/ref=45AC75913DCCC1D111341C7F0364C02E18DDC189BBA59C077C9DCBF621F3A6BF7988C16C958E2E99388E189BD4B64F6FD8A68ACBC723B33Eu230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154</TotalTime>
  <Pages>20</Pages>
  <Words>16009</Words>
  <Characters>-32766</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Vasileva</dc:creator>
  <cp:keywords/>
  <dc:description/>
  <cp:lastModifiedBy>User</cp:lastModifiedBy>
  <cp:revision>10</cp:revision>
  <cp:lastPrinted>2024-01-12T08:36:00Z</cp:lastPrinted>
  <dcterms:created xsi:type="dcterms:W3CDTF">2023-07-03T04:52:00Z</dcterms:created>
  <dcterms:modified xsi:type="dcterms:W3CDTF">2024-01-12T09:01:00Z</dcterms:modified>
</cp:coreProperties>
</file>