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РОССИЙСКАЯ  ФЕДЕРАЦИЯ</w:t>
      </w:r>
    </w:p>
    <w:p w:rsidR="00B65DDE" w:rsidRPr="009D204C" w:rsidRDefault="00B65DDE" w:rsidP="00D533F2">
      <w:pPr>
        <w:ind w:right="-113"/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АДМИНИСТРАЦИЯ ВЕРХ – КУЧУКСКОГО СЕЛЬСОВЕТА</w:t>
      </w: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ШЕЛАБОЛИХИНСКОГО РАЙОНА АЛТАЙСКОГО  КРАЯ</w:t>
      </w:r>
    </w:p>
    <w:p w:rsidR="00B65DDE" w:rsidRPr="009D204C" w:rsidRDefault="00B65DDE" w:rsidP="00D533F2">
      <w:pPr>
        <w:rPr>
          <w:sz w:val="28"/>
          <w:szCs w:val="28"/>
        </w:rPr>
      </w:pP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B65DDE" w:rsidRPr="009D204C" w:rsidRDefault="00B65DDE" w:rsidP="00D533F2">
      <w:pPr>
        <w:rPr>
          <w:sz w:val="28"/>
          <w:szCs w:val="28"/>
        </w:rPr>
      </w:pPr>
    </w:p>
    <w:p w:rsidR="00B65DDE" w:rsidRPr="009D204C" w:rsidRDefault="00247BBD" w:rsidP="00D533F2">
      <w:pPr>
        <w:rPr>
          <w:sz w:val="28"/>
          <w:szCs w:val="28"/>
        </w:rPr>
      </w:pPr>
      <w:r>
        <w:rPr>
          <w:sz w:val="28"/>
          <w:szCs w:val="28"/>
        </w:rPr>
        <w:t>19 мая 2025</w:t>
      </w:r>
      <w:r w:rsidR="00B65DDE" w:rsidRPr="009D204C">
        <w:rPr>
          <w:sz w:val="28"/>
          <w:szCs w:val="28"/>
        </w:rPr>
        <w:t xml:space="preserve"> г.         </w:t>
      </w:r>
      <w:r w:rsidR="00B65DDE">
        <w:rPr>
          <w:sz w:val="28"/>
          <w:szCs w:val="28"/>
        </w:rPr>
        <w:t xml:space="preserve">                                   </w:t>
      </w:r>
      <w:r w:rsidR="00B65DDE" w:rsidRPr="009D204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№ 1</w:t>
      </w:r>
      <w:r w:rsidR="00B65DDE">
        <w:rPr>
          <w:sz w:val="28"/>
          <w:szCs w:val="28"/>
        </w:rPr>
        <w:t>5</w:t>
      </w:r>
      <w:r w:rsidR="00B65DDE" w:rsidRPr="009D204C">
        <w:rPr>
          <w:sz w:val="28"/>
          <w:szCs w:val="28"/>
        </w:rPr>
        <w:t xml:space="preserve">                                   </w:t>
      </w:r>
    </w:p>
    <w:p w:rsidR="00B65DDE" w:rsidRPr="009D204C" w:rsidRDefault="00B65DDE" w:rsidP="00D533F2">
      <w:pPr>
        <w:jc w:val="center"/>
        <w:rPr>
          <w:sz w:val="28"/>
          <w:szCs w:val="28"/>
        </w:rPr>
      </w:pPr>
      <w:r w:rsidRPr="009D204C">
        <w:rPr>
          <w:sz w:val="28"/>
          <w:szCs w:val="28"/>
        </w:rPr>
        <w:t xml:space="preserve">с. Верх – </w:t>
      </w:r>
      <w:proofErr w:type="spellStart"/>
      <w:r w:rsidRPr="009D204C">
        <w:rPr>
          <w:sz w:val="28"/>
          <w:szCs w:val="28"/>
        </w:rPr>
        <w:t>Кучук</w:t>
      </w:r>
      <w:proofErr w:type="spellEnd"/>
    </w:p>
    <w:p w:rsidR="00B65DDE" w:rsidRDefault="00B65DDE" w:rsidP="00D533F2"/>
    <w:tbl>
      <w:tblPr>
        <w:tblW w:w="55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99"/>
        <w:gridCol w:w="236"/>
      </w:tblGrid>
      <w:tr w:rsidR="00B65DDE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B65DDE" w:rsidRPr="008E35DD" w:rsidRDefault="00B65DDE" w:rsidP="008E35DD">
            <w:pPr>
              <w:jc w:val="both"/>
              <w:rPr>
                <w:sz w:val="28"/>
                <w:szCs w:val="28"/>
              </w:rPr>
            </w:pPr>
            <w:r w:rsidRPr="008E35D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повышении </w:t>
            </w:r>
            <w:r w:rsidR="00247BBD">
              <w:rPr>
                <w:sz w:val="28"/>
                <w:szCs w:val="28"/>
              </w:rPr>
              <w:t>предельных размеров д</w:t>
            </w:r>
            <w:r w:rsidR="00247BBD">
              <w:rPr>
                <w:sz w:val="28"/>
                <w:szCs w:val="28"/>
              </w:rPr>
              <w:t>е</w:t>
            </w:r>
            <w:r w:rsidR="00247BBD">
              <w:rPr>
                <w:sz w:val="28"/>
                <w:szCs w:val="28"/>
              </w:rPr>
              <w:t>нежных вознаграждений выборных должностных лиц местного самоуправл</w:t>
            </w:r>
            <w:r w:rsidR="00247BBD">
              <w:rPr>
                <w:sz w:val="28"/>
                <w:szCs w:val="28"/>
              </w:rPr>
              <w:t>е</w:t>
            </w:r>
            <w:r w:rsidR="00247BBD">
              <w:rPr>
                <w:sz w:val="28"/>
                <w:szCs w:val="28"/>
              </w:rPr>
              <w:t>ния, осуществляющих свои полномочия  на постоянной основе, и предельных ра</w:t>
            </w:r>
            <w:r w:rsidR="00247BBD">
              <w:rPr>
                <w:sz w:val="28"/>
                <w:szCs w:val="28"/>
              </w:rPr>
              <w:t>з</w:t>
            </w:r>
            <w:r w:rsidR="00247BBD">
              <w:rPr>
                <w:sz w:val="28"/>
                <w:szCs w:val="28"/>
              </w:rPr>
              <w:t>меров  должностных окладов муниц</w:t>
            </w:r>
            <w:r w:rsidR="00247BBD">
              <w:rPr>
                <w:sz w:val="28"/>
                <w:szCs w:val="28"/>
              </w:rPr>
              <w:t>и</w:t>
            </w:r>
            <w:r w:rsidR="00247BBD">
              <w:rPr>
                <w:sz w:val="28"/>
                <w:szCs w:val="28"/>
              </w:rPr>
              <w:t xml:space="preserve">пальных служащих </w:t>
            </w:r>
          </w:p>
          <w:p w:rsidR="00B65DDE" w:rsidRDefault="00B65DD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5DDE" w:rsidRDefault="00B65DD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16E57" w:rsidRDefault="00B65DDE" w:rsidP="00D53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Алтайского края от </w:t>
      </w:r>
      <w:r w:rsidR="00247BBD">
        <w:rPr>
          <w:sz w:val="26"/>
          <w:szCs w:val="26"/>
        </w:rPr>
        <w:t>30.04.2025</w:t>
      </w:r>
    </w:p>
    <w:p w:rsidR="00B65DDE" w:rsidRDefault="00247BBD" w:rsidP="00D53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171</w:t>
      </w:r>
      <w:r w:rsidR="00B65DDE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Правительства Алтайского края от 22.06.2023 г. № 224 « Об установлении нормативов формирования  расхо</w:t>
      </w:r>
      <w:r w:rsidR="00B16E57">
        <w:rPr>
          <w:sz w:val="26"/>
          <w:szCs w:val="26"/>
        </w:rPr>
        <w:t>дов  на оплату труда депут</w:t>
      </w:r>
      <w:r w:rsidR="00B16E57">
        <w:rPr>
          <w:sz w:val="26"/>
          <w:szCs w:val="26"/>
        </w:rPr>
        <w:t>а</w:t>
      </w:r>
      <w:r w:rsidR="00B16E57">
        <w:rPr>
          <w:sz w:val="26"/>
          <w:szCs w:val="26"/>
        </w:rPr>
        <w:t>тов,</w:t>
      </w:r>
      <w:r>
        <w:rPr>
          <w:sz w:val="26"/>
          <w:szCs w:val="26"/>
        </w:rPr>
        <w:t xml:space="preserve"> выборных должностных лиц местного самоуправления, осуществляющих свои 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мочия </w:t>
      </w:r>
      <w:r w:rsidR="00B16E57">
        <w:rPr>
          <w:sz w:val="26"/>
          <w:szCs w:val="26"/>
        </w:rPr>
        <w:t xml:space="preserve"> на постоянной основе,</w:t>
      </w:r>
      <w:r w:rsidR="008455FC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муниципальных служащих» </w:t>
      </w:r>
    </w:p>
    <w:p w:rsidR="00B65DDE" w:rsidRPr="00D533F2" w:rsidRDefault="00B65DDE" w:rsidP="00D533F2">
      <w:pPr>
        <w:jc w:val="both"/>
        <w:rPr>
          <w:sz w:val="26"/>
          <w:szCs w:val="26"/>
        </w:rPr>
      </w:pPr>
      <w:proofErr w:type="gramStart"/>
      <w:r w:rsidRPr="005D0710">
        <w:rPr>
          <w:sz w:val="28"/>
          <w:szCs w:val="28"/>
        </w:rPr>
        <w:t>П</w:t>
      </w:r>
      <w:proofErr w:type="gramEnd"/>
      <w:r w:rsidRPr="005D0710">
        <w:rPr>
          <w:sz w:val="28"/>
          <w:szCs w:val="28"/>
        </w:rPr>
        <w:t xml:space="preserve"> О С Т А Н О В Л Я Ю: </w:t>
      </w:r>
    </w:p>
    <w:p w:rsidR="00861281" w:rsidRDefault="00861281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01.01.2025</w:t>
      </w:r>
      <w:r w:rsidR="00B65D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Алтайского края  от 22.06.2023 № 224</w:t>
      </w:r>
      <w:r>
        <w:rPr>
          <w:sz w:val="26"/>
          <w:szCs w:val="26"/>
        </w:rPr>
        <w:t xml:space="preserve">« </w:t>
      </w:r>
      <w:r w:rsidRPr="00B16E57">
        <w:rPr>
          <w:sz w:val="28"/>
          <w:szCs w:val="28"/>
        </w:rPr>
        <w:t>Об установлении нормативов формир</w:t>
      </w:r>
      <w:r w:rsidRPr="00B16E57">
        <w:rPr>
          <w:sz w:val="28"/>
          <w:szCs w:val="28"/>
        </w:rPr>
        <w:t>о</w:t>
      </w:r>
      <w:r w:rsidRPr="00B16E57">
        <w:rPr>
          <w:sz w:val="28"/>
          <w:szCs w:val="28"/>
        </w:rPr>
        <w:t>вания  расхо</w:t>
      </w:r>
      <w:r w:rsidR="00B16E57" w:rsidRPr="00B16E57">
        <w:rPr>
          <w:sz w:val="28"/>
          <w:szCs w:val="28"/>
        </w:rPr>
        <w:t>дов  на оплату труда депутатов,</w:t>
      </w:r>
      <w:r w:rsidRPr="00B16E57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</w:t>
      </w:r>
      <w:r w:rsidR="00B16E57">
        <w:rPr>
          <w:sz w:val="28"/>
          <w:szCs w:val="28"/>
        </w:rPr>
        <w:t xml:space="preserve"> на постоянной основе,</w:t>
      </w:r>
      <w:r w:rsidRPr="00B16E57">
        <w:rPr>
          <w:sz w:val="28"/>
          <w:szCs w:val="28"/>
        </w:rPr>
        <w:t xml:space="preserve"> мун</w:t>
      </w:r>
      <w:r w:rsidRPr="00B16E57">
        <w:rPr>
          <w:sz w:val="28"/>
          <w:szCs w:val="28"/>
        </w:rPr>
        <w:t>и</w:t>
      </w:r>
      <w:r w:rsidRPr="00B16E57">
        <w:rPr>
          <w:sz w:val="28"/>
          <w:szCs w:val="28"/>
        </w:rPr>
        <w:t>ципальных</w:t>
      </w:r>
      <w:r w:rsidRPr="00861281">
        <w:rPr>
          <w:sz w:val="26"/>
          <w:szCs w:val="26"/>
        </w:rPr>
        <w:t xml:space="preserve"> служащих»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30.04.2025 № 171)</w:t>
      </w:r>
      <w:r w:rsidRPr="0086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предельные размеры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вознаграждений депутатов, выборных должностных лиц 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6E57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свои по</w:t>
      </w:r>
      <w:r w:rsidR="00B16E57">
        <w:rPr>
          <w:rFonts w:ascii="Times New Roman" w:hAnsi="Times New Roman" w:cs="Times New Roman"/>
          <w:sz w:val="28"/>
          <w:szCs w:val="28"/>
        </w:rPr>
        <w:t>лномочия 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и предел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размеры должностных окладов  муниципальных служащих.</w:t>
      </w:r>
    </w:p>
    <w:p w:rsidR="004804C9" w:rsidRDefault="00861281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 повышении денежных вознаграждений, выборных должностных лиц местного самоуправления , осуществляющих свои полномочия на постоянной основе , и должностных окладов  муниципальных служащих</w:t>
      </w:r>
      <w:r w:rsidR="004804C9">
        <w:rPr>
          <w:rFonts w:ascii="Times New Roman" w:hAnsi="Times New Roman" w:cs="Times New Roman"/>
          <w:sz w:val="28"/>
          <w:szCs w:val="28"/>
        </w:rPr>
        <w:t xml:space="preserve"> указанные размеры подлежат округлению до целого рубля в сторону увеличения.</w:t>
      </w:r>
    </w:p>
    <w:p w:rsidR="004804C9" w:rsidRDefault="00B16E57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расходов,</w:t>
      </w:r>
      <w:r w:rsidR="004804C9">
        <w:rPr>
          <w:rFonts w:ascii="Times New Roman" w:hAnsi="Times New Roman" w:cs="Times New Roman"/>
          <w:sz w:val="28"/>
          <w:szCs w:val="28"/>
        </w:rPr>
        <w:t xml:space="preserve"> связанных с реализацией  настоящего пост</w:t>
      </w:r>
      <w:r w:rsidR="004804C9">
        <w:rPr>
          <w:rFonts w:ascii="Times New Roman" w:hAnsi="Times New Roman" w:cs="Times New Roman"/>
          <w:sz w:val="28"/>
          <w:szCs w:val="28"/>
        </w:rPr>
        <w:t>а</w:t>
      </w:r>
      <w:r w:rsidR="004804C9">
        <w:rPr>
          <w:rFonts w:ascii="Times New Roman" w:hAnsi="Times New Roman" w:cs="Times New Roman"/>
          <w:sz w:val="28"/>
          <w:szCs w:val="28"/>
        </w:rPr>
        <w:t>новления</w:t>
      </w:r>
      <w:proofErr w:type="gramStart"/>
      <w:r w:rsidR="004804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4C9">
        <w:rPr>
          <w:rFonts w:ascii="Times New Roman" w:hAnsi="Times New Roman" w:cs="Times New Roman"/>
          <w:sz w:val="28"/>
          <w:szCs w:val="28"/>
        </w:rPr>
        <w:t xml:space="preserve"> осуществлять в пределах средств, предусмотренных решением о местном бюджете на соответствующий финансовый год.</w:t>
      </w:r>
    </w:p>
    <w:p w:rsidR="004804C9" w:rsidRDefault="004804C9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Уставом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04C9" w:rsidRDefault="004804C9" w:rsidP="005D0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шения, возникшие с 01.01.2025 года.</w:t>
      </w:r>
    </w:p>
    <w:p w:rsidR="00B65DDE" w:rsidRPr="00D533F2" w:rsidRDefault="004804C9" w:rsidP="004804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16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  <w:r w:rsidR="00B65DDE" w:rsidRPr="0086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DE" w:rsidRDefault="00B65DDE" w:rsidP="005D0710">
      <w:pPr>
        <w:pStyle w:val="4"/>
        <w:rPr>
          <w:b w:val="0"/>
          <w:bCs w:val="0"/>
        </w:rPr>
      </w:pPr>
    </w:p>
    <w:p w:rsidR="00B65DDE" w:rsidRPr="00BE3FA0" w:rsidRDefault="00B65DDE" w:rsidP="00BE3FA0"/>
    <w:p w:rsidR="00B65DDE" w:rsidRPr="005D0710" w:rsidRDefault="00B65DDE" w:rsidP="005D0710">
      <w:pPr>
        <w:pStyle w:val="4"/>
        <w:rPr>
          <w:b w:val="0"/>
          <w:bCs w:val="0"/>
        </w:rPr>
      </w:pPr>
      <w:r w:rsidRPr="005D0710">
        <w:rPr>
          <w:b w:val="0"/>
          <w:bCs w:val="0"/>
        </w:rPr>
        <w:t xml:space="preserve">Глава сельсовета     </w:t>
      </w:r>
      <w:r>
        <w:rPr>
          <w:b w:val="0"/>
          <w:bCs w:val="0"/>
        </w:rPr>
        <w:t xml:space="preserve">            </w:t>
      </w:r>
      <w:r w:rsidRPr="005D0710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                    Н.И. Дорофеев</w:t>
      </w:r>
    </w:p>
    <w:p w:rsidR="00B65DDE" w:rsidRDefault="00B65DDE" w:rsidP="005D0710">
      <w:pPr>
        <w:rPr>
          <w:sz w:val="22"/>
          <w:szCs w:val="22"/>
        </w:rPr>
      </w:pPr>
    </w:p>
    <w:sectPr w:rsidR="00B65DDE" w:rsidSect="000D0BC1"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3F45"/>
    <w:multiLevelType w:val="hybridMultilevel"/>
    <w:tmpl w:val="5EA0BDB2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F0B71"/>
    <w:multiLevelType w:val="hybridMultilevel"/>
    <w:tmpl w:val="F35812E6"/>
    <w:lvl w:ilvl="0" w:tplc="713EF2E2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CF0"/>
    <w:rsid w:val="000124D4"/>
    <w:rsid w:val="00067268"/>
    <w:rsid w:val="000D0BC1"/>
    <w:rsid w:val="0012168C"/>
    <w:rsid w:val="00147C86"/>
    <w:rsid w:val="00245E4A"/>
    <w:rsid w:val="00247BBD"/>
    <w:rsid w:val="00272E5B"/>
    <w:rsid w:val="00295C3C"/>
    <w:rsid w:val="00327CF8"/>
    <w:rsid w:val="00382A61"/>
    <w:rsid w:val="0039370C"/>
    <w:rsid w:val="003A47D5"/>
    <w:rsid w:val="0042289A"/>
    <w:rsid w:val="004473CD"/>
    <w:rsid w:val="004804C9"/>
    <w:rsid w:val="0058073D"/>
    <w:rsid w:val="00581AE6"/>
    <w:rsid w:val="005D0710"/>
    <w:rsid w:val="00641822"/>
    <w:rsid w:val="00681B62"/>
    <w:rsid w:val="006C325B"/>
    <w:rsid w:val="00727DB3"/>
    <w:rsid w:val="00742B34"/>
    <w:rsid w:val="007A79F9"/>
    <w:rsid w:val="00831563"/>
    <w:rsid w:val="00833487"/>
    <w:rsid w:val="00836CE3"/>
    <w:rsid w:val="008455FC"/>
    <w:rsid w:val="00861281"/>
    <w:rsid w:val="00872553"/>
    <w:rsid w:val="00874416"/>
    <w:rsid w:val="00893C9F"/>
    <w:rsid w:val="008E35DD"/>
    <w:rsid w:val="008F1CF0"/>
    <w:rsid w:val="00910039"/>
    <w:rsid w:val="009D204C"/>
    <w:rsid w:val="009D3C62"/>
    <w:rsid w:val="009E2903"/>
    <w:rsid w:val="009E49C8"/>
    <w:rsid w:val="00A148B3"/>
    <w:rsid w:val="00A22E09"/>
    <w:rsid w:val="00A84BBC"/>
    <w:rsid w:val="00A9546C"/>
    <w:rsid w:val="00AD092F"/>
    <w:rsid w:val="00AD2881"/>
    <w:rsid w:val="00AF13F0"/>
    <w:rsid w:val="00B16E57"/>
    <w:rsid w:val="00B65DDE"/>
    <w:rsid w:val="00B953F5"/>
    <w:rsid w:val="00BB4DCF"/>
    <w:rsid w:val="00BE3FA0"/>
    <w:rsid w:val="00C401D5"/>
    <w:rsid w:val="00C51F7C"/>
    <w:rsid w:val="00CB7DCD"/>
    <w:rsid w:val="00CC76AA"/>
    <w:rsid w:val="00D259D7"/>
    <w:rsid w:val="00D26A72"/>
    <w:rsid w:val="00D533F2"/>
    <w:rsid w:val="00D60EDD"/>
    <w:rsid w:val="00E6151B"/>
    <w:rsid w:val="00E921FA"/>
    <w:rsid w:val="00E934B8"/>
    <w:rsid w:val="00EC1AFC"/>
    <w:rsid w:val="00F12558"/>
    <w:rsid w:val="00F82186"/>
    <w:rsid w:val="00F90A7C"/>
    <w:rsid w:val="00FA5E86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F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7268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672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672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3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A47D5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БОРОВИХИНСКОГО СЕЛЬСОВЕТА</vt:lpstr>
    </vt:vector>
  </TitlesOfParts>
  <Company>RePack by SPecialiST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БОРОВИХИНСКОГО СЕЛЬСОВЕТА</dc:title>
  <dc:subject/>
  <dc:creator>Финансист</dc:creator>
  <cp:keywords/>
  <dc:description/>
  <cp:lastModifiedBy>Администратор</cp:lastModifiedBy>
  <cp:revision>12</cp:revision>
  <cp:lastPrinted>2025-05-21T07:42:00Z</cp:lastPrinted>
  <dcterms:created xsi:type="dcterms:W3CDTF">2019-06-28T02:57:00Z</dcterms:created>
  <dcterms:modified xsi:type="dcterms:W3CDTF">2025-05-21T07:51:00Z</dcterms:modified>
</cp:coreProperties>
</file>