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sz w:val="26"/>
          <w:szCs w:val="26"/>
        </w:rPr>
        <w:t xml:space="preserve">ВЕРХ – КУЧУКСКОГО </w:t>
      </w:r>
      <w:r w:rsidRPr="00FE2CE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B94E05" w:rsidRPr="00FE2CE9" w:rsidRDefault="00B94E05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94E05" w:rsidRPr="00AB664D" w:rsidRDefault="00B94E05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4E05" w:rsidRPr="00AB664D" w:rsidRDefault="00B94E05" w:rsidP="001F43E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2023</w:t>
      </w:r>
      <w:r w:rsidRPr="00AB664D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40</w:t>
      </w:r>
    </w:p>
    <w:p w:rsidR="00B94E05" w:rsidRPr="00AB664D" w:rsidRDefault="00B94E05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с. Верх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B664D">
        <w:rPr>
          <w:rFonts w:ascii="Times New Roman" w:hAnsi="Times New Roman" w:cs="Times New Roman"/>
          <w:sz w:val="28"/>
          <w:szCs w:val="28"/>
        </w:rPr>
        <w:t>Кучук</w:t>
      </w:r>
    </w:p>
    <w:p w:rsidR="00B94E05" w:rsidRPr="00221B91" w:rsidRDefault="00B94E05" w:rsidP="003D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</w:tblGrid>
      <w:tr w:rsidR="00B94E05" w:rsidRPr="00D578DE">
        <w:trPr>
          <w:trHeight w:val="1621"/>
        </w:trPr>
        <w:tc>
          <w:tcPr>
            <w:tcW w:w="5211" w:type="dxa"/>
          </w:tcPr>
          <w:p w:rsidR="00B94E05" w:rsidRPr="00221B91" w:rsidRDefault="00B94E05" w:rsidP="00441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дополнений в постановление от 28.10.2022 № 40 «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bookmarkStart w:id="0" w:name="_Hlk95141446"/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      </w:r>
            <w:bookmarkEnd w:id="0"/>
          </w:p>
        </w:tc>
      </w:tr>
    </w:tbl>
    <w:p w:rsidR="00B94E05" w:rsidRPr="00221B91" w:rsidRDefault="00B94E05" w:rsidP="003D70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94E05" w:rsidRPr="00775947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Устава сельсовета</w:t>
      </w:r>
    </w:p>
    <w:p w:rsidR="00B94E05" w:rsidRPr="00775947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B94E05" w:rsidRPr="008522AD" w:rsidRDefault="00B94E05" w:rsidP="00441DA4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right="19" w:firstLine="710"/>
        <w:jc w:val="both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Внести дополнения в Постановление от  28.10.2022 № 40 «Об у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твер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ждении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ой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территорий муниципального образования Верх – Кучукский  сельсовет  Шелаболихинского района Алтайского края» на 2022-2026 годы (приложение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94E05" w:rsidRPr="00584444" w:rsidRDefault="00B94E05" w:rsidP="00584444">
      <w:pPr>
        <w:pStyle w:val="2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44">
        <w:rPr>
          <w:rFonts w:ascii="Times New Roman" w:hAnsi="Times New Roman" w:cs="Times New Roman"/>
          <w:sz w:val="28"/>
          <w:szCs w:val="28"/>
        </w:rPr>
        <w:t>2.  Обнародовать данное постановление в установленном порядке.</w:t>
      </w:r>
    </w:p>
    <w:p w:rsidR="00B94E05" w:rsidRPr="00221B91" w:rsidRDefault="00B94E05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  <w:r w:rsidRPr="00CF67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B94E05" w:rsidRPr="00221B91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94E05" w:rsidRPr="00221B91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94E05" w:rsidRPr="00FB66CD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Н.И. Дорофеев</w:t>
      </w:r>
    </w:p>
    <w:p w:rsidR="00B94E05" w:rsidRPr="00441DA4" w:rsidRDefault="00B94E05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Default="00B94E05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02606F" w:rsidRDefault="00B94E05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43pt;margin-top:-6.35pt;width:252pt;height:51.35pt;z-index:251658240;visibility:visible" stroked="f">
            <v:textbox>
              <w:txbxContent>
                <w:p w:rsidR="00B94E05" w:rsidRPr="00F37D52" w:rsidRDefault="00B94E05" w:rsidP="00F95707">
                  <w:pPr>
                    <w:spacing w:after="0" w:line="240" w:lineRule="auto"/>
                    <w:ind w:left="70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к постановлению </w:t>
                  </w:r>
                </w:p>
                <w:p w:rsidR="00B94E05" w:rsidRPr="00F37D52" w:rsidRDefault="00B94E05" w:rsidP="00F95707">
                  <w:pPr>
                    <w:spacing w:after="0" w:line="240" w:lineRule="auto"/>
                    <w:ind w:left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августа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  <w:r w:rsidRPr="0002606F">
        <w:rPr>
          <w:rFonts w:ascii="Times New Roman" w:hAnsi="Times New Roman" w:cs="Times New Roman"/>
          <w:sz w:val="28"/>
          <w:szCs w:val="28"/>
        </w:rPr>
        <w:t>+0</w:t>
      </w:r>
    </w:p>
    <w:p w:rsidR="00B94E05" w:rsidRPr="0002606F" w:rsidRDefault="00B94E05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E05" w:rsidRPr="0002606F" w:rsidRDefault="00B94E05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E05" w:rsidRPr="0002606F" w:rsidRDefault="00B94E05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E05" w:rsidRPr="0039297A" w:rsidRDefault="00B94E05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05" w:rsidRDefault="00B94E05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297A">
        <w:rPr>
          <w:rFonts w:ascii="Times New Roman" w:hAnsi="Times New Roman" w:cs="Times New Roman"/>
          <w:sz w:val="28"/>
          <w:szCs w:val="28"/>
        </w:rPr>
        <w:t>«</w:t>
      </w:r>
      <w:r w:rsidRPr="0039297A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муниципального образования Верх – Кучукский сельсовет Шелаболихинского района Алтайского края» </w:t>
      </w:r>
    </w:p>
    <w:p w:rsidR="00B94E05" w:rsidRPr="0039297A" w:rsidRDefault="00B94E05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  <w:lang w:eastAsia="ru-RU"/>
        </w:rPr>
        <w:t>на 2022-2026 годы</w:t>
      </w:r>
    </w:p>
    <w:p w:rsidR="00B94E05" w:rsidRPr="0002606F" w:rsidRDefault="00B94E05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B94E05" w:rsidRPr="0002606F" w:rsidRDefault="00B94E05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tblInd w:w="-106" w:type="dxa"/>
        <w:tblLook w:val="00A0"/>
      </w:tblPr>
      <w:tblGrid>
        <w:gridCol w:w="3505"/>
        <w:gridCol w:w="377"/>
        <w:gridCol w:w="6417"/>
      </w:tblGrid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Кучукский сельсовет Шелаболихинского района Алтайского края</w:t>
            </w: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Default="00B94E05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 – Кучукского сельсовета Шелаболихинского района Алтайского края</w:t>
            </w: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Кучукский сельсовет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Шелаболихинского района;</w:t>
            </w:r>
          </w:p>
          <w:p w:rsidR="00B94E05" w:rsidRPr="0002606F" w:rsidRDefault="00B94E05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хозяйственную деятельность (по согласованию);</w:t>
            </w:r>
          </w:p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проживающие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, и их общественные объединения (по согласованию)</w:t>
            </w: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6D37D7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" w:name="_Hlk95138267"/>
            <w:r w:rsidRPr="00D578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жизни сельского населения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досуга, отдыха и физического развития подрастающего поколения</w:t>
            </w: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Default="00B94E05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придание современного облика сельским территориям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 создание  комфортной среды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E05" w:rsidRPr="0002606F" w:rsidRDefault="00B94E05" w:rsidP="0002606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уровня обу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стройства населенных пунктов распо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ложенных в сельской местности объ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ектами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социальной 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E05" w:rsidRPr="0002606F" w:rsidRDefault="00B94E05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      </w:r>
            <w:r w:rsidRPr="00D578DE">
              <w:rPr>
                <w:color w:val="000000"/>
                <w:sz w:val="27"/>
                <w:szCs w:val="27"/>
              </w:rPr>
              <w:t>.</w:t>
            </w: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A0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377" w:type="dxa"/>
          </w:tcPr>
          <w:p w:rsidR="00B94E05" w:rsidRPr="0002606F" w:rsidRDefault="00B94E05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D578DE" w:rsidRDefault="00B94E05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в рамках проекта поддержки местных инициатив; </w:t>
            </w:r>
          </w:p>
          <w:p w:rsidR="00B94E05" w:rsidRPr="00D578DE" w:rsidRDefault="00B94E05" w:rsidP="000A04DA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20788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"Комплексное развитие сельских территорий Алтайского края"</w:t>
            </w: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4E05" w:rsidRPr="00D578DE">
        <w:trPr>
          <w:trHeight w:val="140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</w:p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2 462</w:t>
            </w:r>
            <w:r w:rsidRPr="00584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725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195 480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1 667 245,00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73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000 </w:t>
            </w:r>
            <w:r w:rsidRPr="007502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E05" w:rsidRPr="00D578DE">
        <w:trPr>
          <w:trHeight w:val="307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4E05" w:rsidRPr="00D578DE">
        <w:trPr>
          <w:trHeight w:val="131"/>
        </w:trPr>
        <w:tc>
          <w:tcPr>
            <w:tcW w:w="3505" w:type="dxa"/>
          </w:tcPr>
          <w:p w:rsidR="00B94E05" w:rsidRPr="0002606F" w:rsidRDefault="00B94E05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7" w:type="dxa"/>
          </w:tcPr>
          <w:p w:rsidR="00B94E05" w:rsidRPr="0002606F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FFFFFF"/>
          </w:tcPr>
          <w:p w:rsidR="00B94E05" w:rsidRPr="00D578DE" w:rsidRDefault="00B94E05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реализованных  проектов по благоустройству сельских территорий;</w:t>
            </w:r>
          </w:p>
          <w:p w:rsidR="00B94E05" w:rsidRDefault="00B94E05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уменьшение количества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коммунальной и </w:t>
            </w:r>
            <w:r w:rsidRPr="00C027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социальной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строительству и реконструкции;</w:t>
            </w:r>
          </w:p>
          <w:p w:rsidR="00B94E05" w:rsidRPr="0002606F" w:rsidRDefault="00B94E05" w:rsidP="009A4C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комфортности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B94E05" w:rsidRPr="00C02775" w:rsidRDefault="00B94E05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94E05" w:rsidRPr="0002606F" w:rsidRDefault="00B94E05" w:rsidP="0002606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B94E05" w:rsidRPr="008522AD" w:rsidRDefault="00B94E05" w:rsidP="0002606F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94E05" w:rsidRPr="003A7FA5" w:rsidRDefault="00B94E05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Верх – Кучукский сельсовет образовано 04 августа 1920 года, административно входит в состав муниципального образования  Шелаболихинский район Алтайского края, расположено в северо – западной части района.</w:t>
      </w:r>
    </w:p>
    <w:p w:rsidR="00B94E05" w:rsidRPr="003A7FA5" w:rsidRDefault="00B94E05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Территории с которыми граничит муниципальное образование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Кучукский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>, Макаровский, Ильинский, Кипринский, Крутишенский сельсоветы, Ребрихинский, Тюменцевский районы.</w:t>
      </w:r>
    </w:p>
    <w:p w:rsidR="00B94E05" w:rsidRPr="003A7FA5" w:rsidRDefault="00B94E05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Расстояние до г. Барнаула 115  км, до с. Шелаболиха  5  км. Сообщение с районным и краевым  центром  осуществляется автомобильным транспортом. </w:t>
      </w:r>
    </w:p>
    <w:p w:rsidR="00B94E05" w:rsidRPr="003A7FA5" w:rsidRDefault="00B94E05" w:rsidP="00727F4E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Административным центром муниципального образования является село Верх – Кучук, кроме Административного центра на территории сельсовета расположено село Ивановка. Численность населения на 01.01.202</w:t>
      </w:r>
      <w:r>
        <w:rPr>
          <w:rFonts w:ascii="Times New Roman" w:hAnsi="Times New Roman" w:cs="Times New Roman"/>
          <w:sz w:val="28"/>
          <w:szCs w:val="28"/>
          <w:lang w:eastAsia="ar-SA"/>
        </w:rPr>
        <w:t>3 в с. Верх – Кучук – 952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человек, в с. Ивановка – 2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4E05" w:rsidRPr="003A7FA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Большая часть занятых в экономике  (20  %) сосредоточена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Верх – Кучукском 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отделении ООО "Кипринское". </w:t>
      </w:r>
    </w:p>
    <w:p w:rsidR="00B94E05" w:rsidRPr="003A7FA5" w:rsidRDefault="00B94E05" w:rsidP="00D120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Верх – Кучукский сельсовет зарегистрированы субъекта малого предпринимательства, которые  занимаются торговлей, сельским хозяйством и грузоперевозками. </w:t>
      </w:r>
    </w:p>
    <w:p w:rsidR="00B94E05" w:rsidRPr="003A7FA5" w:rsidRDefault="00B94E05" w:rsidP="0049164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в поселении не развита.</w:t>
      </w:r>
    </w:p>
    <w:p w:rsidR="00B94E05" w:rsidRPr="003A7FA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Ввод жилья на 100% обеспечивается за счёт индивидуального жилищного строительства. </w:t>
      </w:r>
    </w:p>
    <w:p w:rsidR="00B94E05" w:rsidRPr="003A7FA5" w:rsidRDefault="00B94E05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Весь жилищный фонд на территории поселения – частный, поэтому отопление у жителей села печное, отапливаются жители дровами и углем.   Котельная имеется в школе и ООО «Кипринское».</w:t>
      </w:r>
    </w:p>
    <w:p w:rsidR="00B94E05" w:rsidRPr="003A7FA5" w:rsidRDefault="00B94E05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Центральной канализационной системы  и системы горячего водоснабжения на территории сел нет, но имеются централизованные водопроводы.</w:t>
      </w:r>
    </w:p>
    <w:p w:rsidR="00B94E05" w:rsidRPr="003A7FA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Состояние благоустройства в поселении можно охарактеризовать как удовлетворительное, но работы по повышению его уровня ведутся не по всем направлениям. Озеленение населенного пункта удовлетворительное. Уличное освещение отсутствует.</w:t>
      </w:r>
    </w:p>
    <w:p w:rsidR="00B94E05" w:rsidRPr="003A7FA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Сбор и вывоз бытового мусора в поселении осуществляется ООО «</w:t>
      </w:r>
      <w:r>
        <w:rPr>
          <w:rFonts w:ascii="Times New Roman" w:hAnsi="Times New Roman" w:cs="Times New Roman"/>
          <w:sz w:val="28"/>
          <w:szCs w:val="28"/>
          <w:lang w:eastAsia="ar-SA"/>
        </w:rPr>
        <w:t>АВТОДОР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>». В поселении отсутствует техника, позволяющая производить уборку территории механизированным способом.</w:t>
      </w:r>
    </w:p>
    <w:p w:rsidR="00B94E05" w:rsidRPr="00F859E0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F859E0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система.</w:t>
      </w:r>
    </w:p>
    <w:p w:rsidR="00B94E0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В систему образования входят: Муниципальное бюджетное общеобразовательное учреждение «Верх – Кучукская средняя общеобразовательная школа» Шелаболихинского района Алтайского края на 150 мест; муниципальное бюджетное дошкольное образовательное учреждение «Верх – Кучукский детский сад «Родничок» Шелаболихинского района Алтайского края на 20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E0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391A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</w:t>
      </w:r>
      <w:r w:rsidRPr="003A7FA5">
        <w:rPr>
          <w:rFonts w:ascii="Times New Roman" w:hAnsi="Times New Roman" w:cs="Times New Roman"/>
          <w:sz w:val="28"/>
          <w:szCs w:val="28"/>
        </w:rPr>
        <w:t>.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На протяжении нескольких лет (с 1995 года)  ДК в поселении находится в аварийном состоянии. Однако состояние материальной базы и технико-технологического оснащения учреждений культуры продолжает оставаться тяжелым и требует ремонта. </w:t>
      </w:r>
    </w:p>
    <w:p w:rsidR="00B94E0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A5">
        <w:rPr>
          <w:rFonts w:ascii="Times New Roman" w:hAnsi="Times New Roman" w:cs="Times New Roman"/>
          <w:sz w:val="28"/>
          <w:szCs w:val="28"/>
        </w:rPr>
        <w:t xml:space="preserve">Имеются филиалы: Верх – Кучукское отделение ФГУП «Почта России», ККУ УГОЧС и ПБ в Алтайском крае ПЧ ГПС № 77, </w:t>
      </w:r>
      <w:r w:rsidRPr="003A7FA5">
        <w:rPr>
          <w:rFonts w:ascii="Times New Roman" w:hAnsi="Times New Roman" w:cs="Times New Roman"/>
          <w:color w:val="262626"/>
          <w:sz w:val="28"/>
          <w:szCs w:val="28"/>
        </w:rPr>
        <w:t>филиал Алтайского банка 8644 отделение 0675</w:t>
      </w:r>
      <w:r w:rsidRPr="003A7FA5">
        <w:rPr>
          <w:rFonts w:ascii="Times New Roman" w:hAnsi="Times New Roman" w:cs="Times New Roman"/>
          <w:sz w:val="28"/>
          <w:szCs w:val="28"/>
        </w:rPr>
        <w:t>, Линейный Технический Центр Шелаболихинского района с. Верх – Кучук АТС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E05" w:rsidRPr="003A7FA5" w:rsidRDefault="00B94E05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4E05" w:rsidRPr="0002606F" w:rsidRDefault="00B94E05" w:rsidP="005E391A">
      <w:pPr>
        <w:numPr>
          <w:ilvl w:val="0"/>
          <w:numId w:val="2"/>
        </w:numPr>
        <w:tabs>
          <w:tab w:val="clear" w:pos="720"/>
          <w:tab w:val="num" w:pos="0"/>
        </w:tabs>
        <w:spacing w:line="225" w:lineRule="atLeas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реализации Программы, цели, задачи, описание основных ожидаемых конечных результатов, сроков и этапов ее реализации</w:t>
      </w:r>
    </w:p>
    <w:p w:rsidR="00B94E05" w:rsidRPr="0002606F" w:rsidRDefault="00B94E05" w:rsidP="0002606F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</w:t>
      </w:r>
    </w:p>
    <w:p w:rsidR="00B94E05" w:rsidRPr="0002606F" w:rsidRDefault="00B94E05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94E05" w:rsidRPr="0002606F" w:rsidRDefault="00B94E05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E05" w:rsidRPr="0002606F" w:rsidRDefault="00B94E05" w:rsidP="004453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 xml:space="preserve">Приоритетами программы являются повышение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уровня и качества жизни сельского населения, </w:t>
      </w:r>
      <w:r w:rsidRPr="0002606F">
        <w:rPr>
          <w:rFonts w:ascii="Times New Roman" w:hAnsi="Times New Roman" w:cs="Times New Roman"/>
          <w:sz w:val="28"/>
          <w:szCs w:val="28"/>
        </w:rPr>
        <w:t>стабилизация численности сельского населения, 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E05" w:rsidRPr="0002606F" w:rsidRDefault="00B94E05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B94E05" w:rsidRPr="0002606F" w:rsidRDefault="00B94E05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Главной целью</w:t>
      </w:r>
      <w:r w:rsidRPr="0002606F">
        <w:rPr>
          <w:rFonts w:ascii="Times New Roman" w:hAnsi="Times New Roman" w:cs="Times New Roman"/>
          <w:sz w:val="28"/>
          <w:szCs w:val="28"/>
        </w:rPr>
        <w:t xml:space="preserve">  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06F">
        <w:rPr>
          <w:rFonts w:ascii="Times New Roman" w:hAnsi="Times New Roman" w:cs="Times New Roman"/>
          <w:sz w:val="28"/>
          <w:szCs w:val="28"/>
        </w:rPr>
        <w:t>тся:</w:t>
      </w:r>
    </w:p>
    <w:p w:rsidR="00B94E05" w:rsidRDefault="00B94E05" w:rsidP="000260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37D7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жизни сельского населения</w:t>
      </w:r>
    </w:p>
    <w:p w:rsidR="00B94E05" w:rsidRPr="0002606F" w:rsidRDefault="00B94E05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Достижение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06F">
        <w:rPr>
          <w:rFonts w:ascii="Times New Roman" w:hAnsi="Times New Roman" w:cs="Times New Roman"/>
          <w:sz w:val="28"/>
          <w:szCs w:val="28"/>
        </w:rPr>
        <w:t xml:space="preserve"> будет обеспечено решением следующих задач: </w:t>
      </w:r>
    </w:p>
    <w:p w:rsidR="00B94E05" w:rsidRPr="0002606F" w:rsidRDefault="00B94E05" w:rsidP="00E05B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</w:rPr>
        <w:t>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E05" w:rsidRPr="0002606F" w:rsidRDefault="00B94E05" w:rsidP="00E05BC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t>повышение уровня обу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  <w:t>стройства населенных пунктов распо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ложенных в сельской местности объ</w:t>
      </w:r>
      <w:r w:rsidRPr="0002606F">
        <w:rPr>
          <w:rFonts w:ascii="Times New Roman" w:hAnsi="Times New Roman" w:cs="Times New Roman"/>
          <w:sz w:val="28"/>
          <w:szCs w:val="28"/>
        </w:rPr>
        <w:softHyphen/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ектами инженерной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социальной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E05" w:rsidRPr="0002606F" w:rsidRDefault="00B94E05" w:rsidP="00E05BC3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1851">
        <w:rPr>
          <w:rFonts w:ascii="Times New Roman" w:hAnsi="Times New Roman" w:cs="Times New Roman"/>
          <w:color w:val="000000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</w:r>
      <w:r>
        <w:rPr>
          <w:color w:val="000000"/>
          <w:sz w:val="27"/>
          <w:szCs w:val="27"/>
        </w:rPr>
        <w:t>.</w:t>
      </w:r>
    </w:p>
    <w:p w:rsidR="00B94E05" w:rsidRPr="0002606F" w:rsidRDefault="00B94E05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Конечные результаты программы</w:t>
      </w:r>
    </w:p>
    <w:p w:rsidR="00B94E05" w:rsidRPr="0002606F" w:rsidRDefault="00B94E05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Реализация муниципальной программы обеспечит достижение следующих положительных результатов:</w:t>
      </w:r>
    </w:p>
    <w:p w:rsidR="00B94E05" w:rsidRPr="006D37D7" w:rsidRDefault="00B94E05" w:rsidP="007C6B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реализованных </w:t>
      </w:r>
      <w:r w:rsidRPr="006D37D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по благоустройству сельских территорий;</w:t>
      </w:r>
    </w:p>
    <w:p w:rsidR="00B94E05" w:rsidRDefault="00B94E05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02775">
        <w:rPr>
          <w:rFonts w:ascii="Times New Roman" w:hAnsi="Times New Roman" w:cs="Times New Roman"/>
          <w:sz w:val="28"/>
          <w:szCs w:val="28"/>
          <w:lang w:eastAsia="ar-SA"/>
        </w:rPr>
        <w:t xml:space="preserve">уменьшение количества объектов социальной инфраструктуры подлежащих </w:t>
      </w:r>
      <w:r>
        <w:rPr>
          <w:rFonts w:ascii="Times New Roman" w:hAnsi="Times New Roman" w:cs="Times New Roman"/>
          <w:sz w:val="28"/>
          <w:szCs w:val="28"/>
          <w:lang w:eastAsia="ar-SA"/>
        </w:rPr>
        <w:t>строительству и реконструкции;</w:t>
      </w:r>
    </w:p>
    <w:p w:rsidR="00B94E05" w:rsidRPr="0002606F" w:rsidRDefault="00B94E05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  <w:lang w:eastAsia="ar-SA"/>
        </w:rPr>
        <w:t>повышение уровня комфортности жизни населения;</w:t>
      </w:r>
    </w:p>
    <w:p w:rsidR="00B94E05" w:rsidRDefault="00B94E05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606F">
        <w:rPr>
          <w:rFonts w:ascii="Times New Roman" w:hAnsi="Times New Roman" w:cs="Times New Roman"/>
          <w:sz w:val="28"/>
          <w:szCs w:val="28"/>
          <w:lang w:eastAsia="ar-SA"/>
        </w:rPr>
        <w:t>Сведения об индикаторах государственной программы и их значениях приведены в приложении 1.</w:t>
      </w:r>
    </w:p>
    <w:p w:rsidR="00B94E05" w:rsidRPr="0002606F" w:rsidRDefault="00B94E05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E05" w:rsidRPr="0002606F" w:rsidRDefault="00B94E05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B94E05" w:rsidRPr="0002606F" w:rsidRDefault="00B94E05" w:rsidP="000260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Программа реализуется в период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606F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06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94E05" w:rsidRPr="0002606F" w:rsidRDefault="00B94E05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B94E05" w:rsidRPr="008A567D" w:rsidRDefault="00B94E05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Шелаболихинского района,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</w:p>
    <w:p w:rsidR="00B94E05" w:rsidRPr="008A567D" w:rsidRDefault="00B94E05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муниципальной программе предлагается реализовать  блок мероприятий направленных на создание и развитие инфраструктуры на сельских территориях.</w:t>
      </w:r>
    </w:p>
    <w:p w:rsidR="00B94E05" w:rsidRPr="008A567D" w:rsidRDefault="00B94E05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до городского.</w:t>
      </w:r>
    </w:p>
    <w:p w:rsidR="00B94E05" w:rsidRPr="008A567D" w:rsidRDefault="00B94E05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благополучателей к создаваемым объектам инфраструктуры.</w:t>
      </w:r>
    </w:p>
    <w:p w:rsidR="00B94E05" w:rsidRDefault="00B94E05" w:rsidP="00FE7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части обеспечения доступности объектов социальной инфраструктуры и коммунальной инфраструктуры предусматривается проведение мероприятий по ремонту, реконструкции, капитальному ремонту, а также созданию и обновлению материально-технической базы соответствующих объектов.</w:t>
      </w:r>
    </w:p>
    <w:p w:rsidR="00B94E05" w:rsidRPr="0002606F" w:rsidRDefault="00B94E05" w:rsidP="00FE7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1.</w:t>
      </w:r>
      <w:bookmarkStart w:id="2" w:name="_GoBack"/>
      <w:bookmarkEnd w:id="2"/>
    </w:p>
    <w:p w:rsidR="00B94E05" w:rsidRPr="001A504D" w:rsidRDefault="00B94E05" w:rsidP="0002606F">
      <w:pPr>
        <w:spacing w:line="225" w:lineRule="atLeast"/>
        <w:jc w:val="both"/>
        <w:rPr>
          <w:sz w:val="16"/>
          <w:szCs w:val="16"/>
        </w:rPr>
      </w:pPr>
    </w:p>
    <w:p w:rsidR="00B94E05" w:rsidRPr="0002606F" w:rsidRDefault="00B94E05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Общий объем финансовых ресурсов необходимых для реализации Программы</w:t>
      </w:r>
    </w:p>
    <w:p w:rsidR="00B94E05" w:rsidRPr="001C0164" w:rsidRDefault="00B94E05" w:rsidP="008A567D">
      <w:pPr>
        <w:tabs>
          <w:tab w:val="left" w:pos="9355"/>
        </w:tabs>
        <w:suppressAutoHyphens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краевого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районного бюджета, бюджета поселения; внебюджетных источников – в соответствии с заявленными проектами.</w:t>
      </w:r>
    </w:p>
    <w:p w:rsidR="00B94E05" w:rsidRPr="0002606F" w:rsidRDefault="00B94E05" w:rsidP="0002606F">
      <w:pPr>
        <w:tabs>
          <w:tab w:val="left" w:pos="9355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бюджетов.</w:t>
      </w:r>
    </w:p>
    <w:p w:rsidR="00B94E05" w:rsidRPr="0002606F" w:rsidRDefault="00B94E05" w:rsidP="0037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Общий объем финансирования за счет всех источников</w:t>
      </w:r>
      <w:r w:rsidRPr="0002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60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2 462, 725</w:t>
      </w:r>
      <w:r w:rsidRPr="0002606F">
        <w:rPr>
          <w:rFonts w:ascii="Times New Roman" w:hAnsi="Times New Roman" w:cs="Times New Roman"/>
          <w:sz w:val="28"/>
          <w:szCs w:val="28"/>
        </w:rPr>
        <w:t xml:space="preserve"> руб., в том числе по годам: </w:t>
      </w:r>
    </w:p>
    <w:p w:rsidR="00B94E05" w:rsidRPr="0002606F" w:rsidRDefault="00B94E05" w:rsidP="0002606F">
      <w:pPr>
        <w:pStyle w:val="ConsPlusNormal"/>
        <w:widowControl/>
        <w:ind w:firstLine="0"/>
        <w:jc w:val="both"/>
      </w:pPr>
      <w:bookmarkStart w:id="3" w:name="_Hlk95140428"/>
      <w:r w:rsidRPr="0002606F">
        <w:t>2022 год –</w:t>
      </w:r>
      <w:r>
        <w:t xml:space="preserve"> </w:t>
      </w:r>
      <w:r w:rsidRPr="00584444">
        <w:t>195</w:t>
      </w:r>
      <w:r>
        <w:t>,</w:t>
      </w:r>
      <w:r w:rsidRPr="00584444">
        <w:t> 480</w:t>
      </w:r>
      <w:r>
        <w:rPr>
          <w:b/>
          <w:bCs/>
        </w:rPr>
        <w:t xml:space="preserve"> </w:t>
      </w:r>
      <w:r w:rsidRPr="0002606F">
        <w:t>тыс. руб.;</w:t>
      </w:r>
    </w:p>
    <w:p w:rsidR="00B94E05" w:rsidRPr="0002606F" w:rsidRDefault="00B94E05" w:rsidP="0002606F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2 267, 245 </w:t>
      </w:r>
      <w:r w:rsidRPr="0002606F">
        <w:t>тыс. руб.;</w:t>
      </w:r>
    </w:p>
    <w:p w:rsidR="00B94E05" w:rsidRPr="0002606F" w:rsidRDefault="00B94E05" w:rsidP="0002606F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94E05" w:rsidRDefault="00B94E05" w:rsidP="0002606F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94E05" w:rsidRPr="00637941" w:rsidRDefault="00B94E05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bookmarkEnd w:id="3"/>
    <w:p w:rsidR="00B94E05" w:rsidRPr="0002606F" w:rsidRDefault="00B94E05" w:rsidP="0002606F">
      <w:pPr>
        <w:pStyle w:val="ConsPlusNormal"/>
        <w:widowControl/>
        <w:ind w:firstLine="0"/>
        <w:jc w:val="both"/>
      </w:pPr>
      <w:r w:rsidRPr="0002606F">
        <w:t>за счет средств краевого бюджета –</w:t>
      </w:r>
      <w:r>
        <w:t>1 300, 000</w:t>
      </w:r>
      <w:r w:rsidRPr="0002606F">
        <w:t xml:space="preserve"> тыс. руб., в том числе по годам: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1 300, 000 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94E05" w:rsidRDefault="00B94E05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94E05" w:rsidRPr="008A567D" w:rsidRDefault="00B94E05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94E05" w:rsidRPr="0002606F" w:rsidRDefault="00B94E05" w:rsidP="0002606F">
      <w:pPr>
        <w:pStyle w:val="ConsPlusNormal"/>
        <w:widowControl/>
        <w:ind w:firstLine="0"/>
        <w:jc w:val="both"/>
      </w:pPr>
      <w:r w:rsidRPr="0002606F">
        <w:t>за счет средств районного бюджета –</w:t>
      </w:r>
      <w:r>
        <w:t xml:space="preserve"> 7</w:t>
      </w:r>
      <w:r w:rsidRPr="00584444">
        <w:t>95</w:t>
      </w:r>
      <w:r>
        <w:t>,</w:t>
      </w:r>
      <w:r w:rsidRPr="00584444">
        <w:t xml:space="preserve"> 480</w:t>
      </w:r>
      <w:r>
        <w:t xml:space="preserve"> </w:t>
      </w:r>
      <w:r w:rsidRPr="0002606F">
        <w:t>тыс. руб., в том числе по годам: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 xml:space="preserve"> 1</w:t>
      </w:r>
      <w:r w:rsidRPr="00584444">
        <w:t>95</w:t>
      </w:r>
      <w:r>
        <w:t>,</w:t>
      </w:r>
      <w:r w:rsidRPr="00584444">
        <w:t xml:space="preserve"> 480</w:t>
      </w:r>
      <w:r>
        <w:t xml:space="preserve"> 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600, 000 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 xml:space="preserve"> ______</w:t>
      </w:r>
      <w:r w:rsidRPr="0002606F">
        <w:t>тыс. руб.;</w:t>
      </w:r>
    </w:p>
    <w:p w:rsidR="00B94E05" w:rsidRDefault="00B94E05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 xml:space="preserve"> ______</w:t>
      </w:r>
      <w:r w:rsidRPr="0002606F">
        <w:t>тыс. руб.</w:t>
      </w:r>
      <w:r>
        <w:t>;</w:t>
      </w:r>
    </w:p>
    <w:p w:rsidR="00B94E05" w:rsidRPr="0002606F" w:rsidRDefault="00B94E05" w:rsidP="008A567D">
      <w:pPr>
        <w:rPr>
          <w:rFonts w:ascii="Times New Roman" w:hAnsi="Times New Roman" w:cs="Times New Roman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94E05" w:rsidRPr="0002606F" w:rsidRDefault="00B94E05" w:rsidP="0002606F">
      <w:pPr>
        <w:pStyle w:val="ConsPlusNormal"/>
        <w:widowControl/>
        <w:ind w:firstLine="0"/>
        <w:jc w:val="both"/>
      </w:pPr>
      <w:r w:rsidRPr="0002606F">
        <w:t>за счет средств бюджета</w:t>
      </w:r>
      <w:r>
        <w:t xml:space="preserve"> поселения </w:t>
      </w:r>
      <w:r w:rsidRPr="0002606F">
        <w:t xml:space="preserve"> –</w:t>
      </w:r>
      <w:r>
        <w:t xml:space="preserve"> 166, 745 </w:t>
      </w:r>
      <w:r w:rsidRPr="0002606F">
        <w:t>тыс. руб., в том числе по годам: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166, 745 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94E05" w:rsidRDefault="00B94E05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94E05" w:rsidRDefault="00B94E05" w:rsidP="008A567D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94E05" w:rsidRPr="0002606F" w:rsidRDefault="00B94E05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>
        <w:rPr>
          <w:rFonts w:ascii="Times New Roman" w:hAnsi="Times New Roman" w:cs="Times New Roman"/>
          <w:sz w:val="28"/>
          <w:szCs w:val="28"/>
        </w:rPr>
        <w:t xml:space="preserve"> 200, 500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200, 500 </w:t>
      </w:r>
      <w:r w:rsidRPr="0002606F">
        <w:t>тыс. руб.;</w:t>
      </w:r>
    </w:p>
    <w:p w:rsidR="00B94E05" w:rsidRPr="0002606F" w:rsidRDefault="00B94E05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94E05" w:rsidRDefault="00B94E05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94E05" w:rsidRPr="00637941" w:rsidRDefault="00B94E05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94E05" w:rsidRPr="0002606F" w:rsidRDefault="00B94E05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Сводные финансовые затраты по направлениям  про</w:t>
      </w:r>
      <w:r w:rsidRPr="0002606F">
        <w:rPr>
          <w:rFonts w:ascii="Times New Roman" w:hAnsi="Times New Roman" w:cs="Times New Roman"/>
          <w:sz w:val="28"/>
          <w:szCs w:val="28"/>
        </w:rPr>
        <w:softHyphen/>
        <w:t>граммы приведены в приложении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E05" w:rsidRPr="0002606F" w:rsidRDefault="00B94E05" w:rsidP="000260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 w:rsidP="00015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B94E05" w:rsidSect="003D70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94E05" w:rsidRDefault="00B94E05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EC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4E05" w:rsidRDefault="00B94E05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94E05" w:rsidRDefault="00B94E05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E05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94E05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p w:rsidR="00B94E05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948"/>
        <w:gridCol w:w="1384"/>
        <w:gridCol w:w="2724"/>
        <w:gridCol w:w="886"/>
        <w:gridCol w:w="1031"/>
        <w:gridCol w:w="616"/>
        <w:gridCol w:w="684"/>
        <w:gridCol w:w="616"/>
        <w:gridCol w:w="1131"/>
        <w:gridCol w:w="2792"/>
      </w:tblGrid>
      <w:tr w:rsidR="00B94E05">
        <w:trPr>
          <w:trHeight w:val="413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мероприятия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964" w:type="dxa"/>
            <w:gridSpan w:val="6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  <w:tc>
          <w:tcPr>
            <w:tcW w:w="2792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B94E05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4" w:type="dxa"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1" w:type="dxa"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92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5">
        <w:trPr>
          <w:trHeight w:val="307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качества жизни сельского населения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Алтайского края, Администрация Шелаболихинского района, Администрация Верх - Кучукского сельсовета, граждане, проживающие на территории с. Верх – Кучук </w:t>
            </w: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1031" w:type="dxa"/>
          </w:tcPr>
          <w:p w:rsidR="00B94E05" w:rsidRPr="00E74DDB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DDB">
              <w:rPr>
                <w:rFonts w:ascii="Times New Roman" w:hAnsi="Times New Roman" w:cs="Times New Roman"/>
                <w:sz w:val="19"/>
                <w:szCs w:val="19"/>
              </w:rPr>
              <w:t>2 267  245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2 462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725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</w:tr>
      <w:tr w:rsidR="00B94E05">
        <w:trPr>
          <w:trHeight w:val="266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9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1300 000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161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195 480 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95 480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195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166 745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86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200 500 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63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: Благоустройство сельских территорий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14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152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187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составление проекта правил землепользования части территории муниципального образования Верх – Кучукский сельсовет в границах сел Верх – Кучук и Ивановка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12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24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34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16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11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173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1.2.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выполнению работ по описанию местоположения прилегающих территориальных зон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88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139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17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26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159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200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 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инфраструктуры на сельских территориях"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209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16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20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173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26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77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: Комплексное развитие сельских территорий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2A5F97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</w:t>
            </w: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16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14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63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227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293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162"/>
        </w:trPr>
        <w:tc>
          <w:tcPr>
            <w:tcW w:w="541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спортивной площадки в селе Верх – Кучук Шелаболихинского района Алтайского края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Алтайского края, Администрация Шелаболихинского района, Администрация Верх - Кучукского сельсовета, граждане, проживающие на территории с. Верх – Кучук</w:t>
            </w: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174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226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160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235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218"/>
        </w:trPr>
        <w:tc>
          <w:tcPr>
            <w:tcW w:w="541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2792" w:type="dxa"/>
          </w:tcPr>
          <w:p w:rsidR="00B94E05" w:rsidRPr="001E6D8C" w:rsidRDefault="00B94E05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114"/>
        </w:trPr>
        <w:tc>
          <w:tcPr>
            <w:tcW w:w="541" w:type="dxa"/>
            <w:vMerge w:val="restart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3: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ЧС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B5700F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</w:t>
            </w:r>
          </w:p>
        </w:tc>
        <w:tc>
          <w:tcPr>
            <w:tcW w:w="886" w:type="dxa"/>
          </w:tcPr>
          <w:p w:rsidR="00B94E05" w:rsidRPr="001E6D8C" w:rsidRDefault="00B94E05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600 000</w:t>
            </w: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110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240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214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144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164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94E05">
        <w:trPr>
          <w:trHeight w:val="160"/>
        </w:trPr>
        <w:tc>
          <w:tcPr>
            <w:tcW w:w="541" w:type="dxa"/>
            <w:vMerge w:val="restart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предупреждения ЧС произвести расчистку руслового котлована р. Кучук в селе Верх-Кучук</w:t>
            </w:r>
          </w:p>
        </w:tc>
        <w:tc>
          <w:tcPr>
            <w:tcW w:w="1384" w:type="dxa"/>
            <w:vMerge w:val="restart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vMerge w:val="restart"/>
          </w:tcPr>
          <w:p w:rsidR="00B94E05" w:rsidRPr="001E6D8C" w:rsidRDefault="00B94E05" w:rsidP="00B5700F">
            <w:pPr>
              <w:jc w:val="center"/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</w:t>
            </w:r>
          </w:p>
        </w:tc>
        <w:tc>
          <w:tcPr>
            <w:tcW w:w="886" w:type="dxa"/>
          </w:tcPr>
          <w:p w:rsidR="00B94E05" w:rsidRPr="001E6D8C" w:rsidRDefault="00B94E05" w:rsidP="00EB6D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4E05">
        <w:trPr>
          <w:trHeight w:val="174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94E05">
        <w:trPr>
          <w:trHeight w:val="102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94E05">
        <w:trPr>
          <w:trHeight w:val="147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E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B94E05">
        <w:trPr>
          <w:trHeight w:val="166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94E05">
        <w:trPr>
          <w:trHeight w:val="347"/>
        </w:trPr>
        <w:tc>
          <w:tcPr>
            <w:tcW w:w="541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B94E05" w:rsidRPr="001E6D8C" w:rsidRDefault="00B94E05" w:rsidP="00B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B94E05" w:rsidRPr="00745EC7" w:rsidRDefault="00B94E05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94E05" w:rsidRPr="00745EC7" w:rsidSect="0003185F">
          <w:pgSz w:w="16838" w:h="11906" w:orient="landscape" w:code="9"/>
          <w:pgMar w:top="567" w:right="567" w:bottom="360" w:left="1134" w:header="709" w:footer="709" w:gutter="0"/>
          <w:cols w:space="708"/>
          <w:docGrid w:linePitch="360"/>
        </w:sectPr>
      </w:pPr>
    </w:p>
    <w:p w:rsidR="00B94E05" w:rsidRPr="0070475D" w:rsidRDefault="00B94E05" w:rsidP="0070475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047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94E05" w:rsidRPr="00015932" w:rsidRDefault="00B94E05" w:rsidP="0070475D">
      <w:pPr>
        <w:spacing w:after="0" w:line="240" w:lineRule="auto"/>
        <w:ind w:left="10620"/>
        <w:rPr>
          <w:sz w:val="18"/>
          <w:szCs w:val="18"/>
        </w:rPr>
      </w:pPr>
      <w:r w:rsidRPr="007047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94E05" w:rsidRPr="00015932" w:rsidRDefault="00B94E05" w:rsidP="00015932">
      <w:pPr>
        <w:spacing w:after="0" w:line="240" w:lineRule="auto"/>
        <w:rPr>
          <w:sz w:val="18"/>
          <w:szCs w:val="18"/>
        </w:rPr>
      </w:pPr>
    </w:p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об индикаторах муниципальной программы и их значениях</w:t>
      </w:r>
    </w:p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5"/>
        <w:gridCol w:w="474"/>
        <w:gridCol w:w="5624"/>
        <w:gridCol w:w="1226"/>
        <w:gridCol w:w="1985"/>
        <w:gridCol w:w="1777"/>
        <w:gridCol w:w="769"/>
        <w:gridCol w:w="754"/>
        <w:gridCol w:w="766"/>
        <w:gridCol w:w="670"/>
        <w:gridCol w:w="670"/>
      </w:tblGrid>
      <w:tr w:rsidR="00B94E05" w:rsidRPr="00D578DE">
        <w:trPr>
          <w:trHeight w:val="400"/>
          <w:tblCellSpacing w:w="5" w:type="nil"/>
        </w:trPr>
        <w:tc>
          <w:tcPr>
            <w:tcW w:w="1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Значение по годам                 </w:t>
            </w:r>
          </w:p>
        </w:tc>
      </w:tr>
      <w:tr w:rsidR="00B94E05" w:rsidRPr="00D578DE">
        <w:trPr>
          <w:trHeight w:val="800"/>
          <w:tblCellSpacing w:w="5" w:type="nil"/>
        </w:trPr>
        <w:tc>
          <w:tcPr>
            <w:tcW w:w="16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редшествующий году   </w:t>
            </w:r>
          </w:p>
          <w:p w:rsidR="00B94E05" w:rsidRPr="00015932" w:rsidRDefault="00B94E05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(факт)   </w:t>
            </w:r>
          </w:p>
        </w:tc>
        <w:tc>
          <w:tcPr>
            <w:tcW w:w="50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BF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 разработки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(оценка)   </w:t>
            </w:r>
          </w:p>
        </w:tc>
        <w:tc>
          <w:tcPr>
            <w:tcW w:w="1606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B94E05" w:rsidRPr="00015932" w:rsidRDefault="00B94E05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B94E05" w:rsidRPr="00015932" w:rsidRDefault="00B94E05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B94E05" w:rsidRPr="00D578DE">
        <w:trPr>
          <w:trHeight w:val="800"/>
          <w:tblCellSpacing w:w="5" w:type="nil"/>
        </w:trPr>
        <w:tc>
          <w:tcPr>
            <w:tcW w:w="16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4E05" w:rsidRPr="00D578DE">
        <w:trPr>
          <w:tblCellSpacing w:w="5" w:type="nil"/>
        </w:trPr>
        <w:tc>
          <w:tcPr>
            <w:tcW w:w="16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D578DE" w:rsidRDefault="00B94E05" w:rsidP="000C7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в рамках проекта поддержки местных инициатив; </w:t>
            </w:r>
          </w:p>
          <w:p w:rsidR="00B94E05" w:rsidRPr="000C7EDF" w:rsidRDefault="00B94E05" w:rsidP="000C7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05" w:rsidRPr="00D578DE">
        <w:trPr>
          <w:gridBefore w:val="1"/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коммунальной и социальной инфраструктуры подлежащих ремонту, капитальному ремонту, реконструкции;</w:t>
            </w:r>
          </w:p>
        </w:tc>
        <w:tc>
          <w:tcPr>
            <w:tcW w:w="2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C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75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05" w:rsidRPr="00D578DE">
        <w:trPr>
          <w:gridBefore w:val="1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"Комплексное развитие сельских территорий Алтайского края"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C7EDF" w:rsidRDefault="00B94E05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E05" w:rsidRPr="00015932" w:rsidRDefault="00B94E05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E05" w:rsidRPr="00015932" w:rsidRDefault="00B94E05" w:rsidP="0001593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E05" w:rsidRPr="00015932" w:rsidRDefault="00B94E05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3" o:spid="_x0000_s1027" type="#_x0000_t202" style="position:absolute;left:0;text-align:left;margin-left:486.3pt;margin-top:-26.85pt;width:262.8pt;height:1in;z-index:251657216;visibility:visible" stroked="f">
            <v:textbox>
              <w:txbxContent>
                <w:p w:rsidR="00B94E05" w:rsidRDefault="00B94E05" w:rsidP="000159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B94E05" w:rsidRPr="0070475D" w:rsidRDefault="00B94E05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B94E05" w:rsidRPr="0070475D" w:rsidRDefault="00B94E05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B94E05" w:rsidRPr="007C5A62" w:rsidRDefault="00B94E05" w:rsidP="0070475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B94E05" w:rsidRDefault="00B94E05" w:rsidP="00015932"/>
              </w:txbxContent>
            </v:textbox>
          </v:shape>
        </w:pict>
      </w: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015932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БЪЕМ</w:t>
      </w: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финансовых ресурсов, необходимых для реализации</w:t>
      </w:r>
    </w:p>
    <w:p w:rsidR="00B94E05" w:rsidRPr="0070475D" w:rsidRDefault="00B94E05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000" w:type="pct"/>
        <w:tblCellSpacing w:w="5" w:type="nil"/>
        <w:tblInd w:w="2" w:type="dxa"/>
        <w:tblCellMar>
          <w:left w:w="75" w:type="dxa"/>
          <w:right w:w="75" w:type="dxa"/>
        </w:tblCellMar>
        <w:tblLook w:val="0000"/>
      </w:tblPr>
      <w:tblGrid>
        <w:gridCol w:w="5222"/>
        <w:gridCol w:w="1563"/>
        <w:gridCol w:w="1572"/>
        <w:gridCol w:w="1616"/>
        <w:gridCol w:w="1440"/>
        <w:gridCol w:w="1440"/>
        <w:gridCol w:w="1625"/>
        <w:gridCol w:w="171"/>
        <w:gridCol w:w="71"/>
      </w:tblGrid>
      <w:tr w:rsidR="00B94E05" w:rsidRPr="00D578DE">
        <w:trPr>
          <w:trHeight w:val="400"/>
          <w:tblCellSpacing w:w="5" w:type="nil"/>
        </w:trPr>
        <w:tc>
          <w:tcPr>
            <w:tcW w:w="1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Источники и направления расходов   </w:t>
            </w:r>
          </w:p>
        </w:tc>
        <w:tc>
          <w:tcPr>
            <w:tcW w:w="31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70475D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расходов, тыс. рублей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всего  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2 267 245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2 462 725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rHeight w:val="255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795 480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166 745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471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166 745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05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5" w:rsidRPr="00015932" w:rsidRDefault="00B94E05" w:rsidP="00471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200 500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94E05" w:rsidRPr="00015932" w:rsidRDefault="00B94E05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E05" w:rsidRPr="00015932" w:rsidRDefault="00B94E05" w:rsidP="00015932">
      <w:pPr>
        <w:rPr>
          <w:sz w:val="24"/>
          <w:szCs w:val="24"/>
          <w:lang w:eastAsia="ru-RU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Default="00B94E05">
      <w:pPr>
        <w:rPr>
          <w:rFonts w:ascii="Times New Roman" w:hAnsi="Times New Roman" w:cs="Times New Roman"/>
          <w:sz w:val="28"/>
          <w:szCs w:val="28"/>
        </w:rPr>
      </w:pPr>
    </w:p>
    <w:p w:rsidR="00B94E05" w:rsidRPr="00FB66CD" w:rsidRDefault="00B94E05">
      <w:pPr>
        <w:rPr>
          <w:rFonts w:ascii="Times New Roman" w:hAnsi="Times New Roman" w:cs="Times New Roman"/>
          <w:sz w:val="28"/>
          <w:szCs w:val="28"/>
        </w:rPr>
      </w:pPr>
    </w:p>
    <w:sectPr w:rsidR="00B94E05" w:rsidRPr="00FB66CD" w:rsidSect="003A7FA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92"/>
    <w:rsid w:val="00010C52"/>
    <w:rsid w:val="00015932"/>
    <w:rsid w:val="0002606F"/>
    <w:rsid w:val="0003185F"/>
    <w:rsid w:val="000332D0"/>
    <w:rsid w:val="000434DD"/>
    <w:rsid w:val="000A04DA"/>
    <w:rsid w:val="000B74B8"/>
    <w:rsid w:val="000C7EDF"/>
    <w:rsid w:val="000D6082"/>
    <w:rsid w:val="00135681"/>
    <w:rsid w:val="00155EB0"/>
    <w:rsid w:val="00156ACE"/>
    <w:rsid w:val="00184F95"/>
    <w:rsid w:val="00190D12"/>
    <w:rsid w:val="001A504D"/>
    <w:rsid w:val="001C0164"/>
    <w:rsid w:val="001C6018"/>
    <w:rsid w:val="001E334E"/>
    <w:rsid w:val="001E6D8C"/>
    <w:rsid w:val="001F192D"/>
    <w:rsid w:val="001F43EB"/>
    <w:rsid w:val="001F46D3"/>
    <w:rsid w:val="00207888"/>
    <w:rsid w:val="00221B91"/>
    <w:rsid w:val="002303ED"/>
    <w:rsid w:val="0024595D"/>
    <w:rsid w:val="00250933"/>
    <w:rsid w:val="00255955"/>
    <w:rsid w:val="00287792"/>
    <w:rsid w:val="002A5376"/>
    <w:rsid w:val="002A5F97"/>
    <w:rsid w:val="002B6598"/>
    <w:rsid w:val="002C7D85"/>
    <w:rsid w:val="002D7CC1"/>
    <w:rsid w:val="003224FC"/>
    <w:rsid w:val="00332704"/>
    <w:rsid w:val="003450AD"/>
    <w:rsid w:val="003467A0"/>
    <w:rsid w:val="0037423D"/>
    <w:rsid w:val="00386CFD"/>
    <w:rsid w:val="0039297A"/>
    <w:rsid w:val="003963E2"/>
    <w:rsid w:val="003973F8"/>
    <w:rsid w:val="003A7FA5"/>
    <w:rsid w:val="003D3E2A"/>
    <w:rsid w:val="003D7092"/>
    <w:rsid w:val="0042530E"/>
    <w:rsid w:val="00441DA4"/>
    <w:rsid w:val="0044340B"/>
    <w:rsid w:val="0044533F"/>
    <w:rsid w:val="00470241"/>
    <w:rsid w:val="004717BB"/>
    <w:rsid w:val="00491643"/>
    <w:rsid w:val="004D30E6"/>
    <w:rsid w:val="00542545"/>
    <w:rsid w:val="00555A5F"/>
    <w:rsid w:val="00563DAD"/>
    <w:rsid w:val="005703C6"/>
    <w:rsid w:val="00570E2F"/>
    <w:rsid w:val="00584444"/>
    <w:rsid w:val="00584FC5"/>
    <w:rsid w:val="005A6937"/>
    <w:rsid w:val="005B0E62"/>
    <w:rsid w:val="005C0423"/>
    <w:rsid w:val="005E391A"/>
    <w:rsid w:val="00600B6C"/>
    <w:rsid w:val="0061281C"/>
    <w:rsid w:val="00631689"/>
    <w:rsid w:val="00637941"/>
    <w:rsid w:val="00650993"/>
    <w:rsid w:val="006C61CD"/>
    <w:rsid w:val="006D37D7"/>
    <w:rsid w:val="006D49C7"/>
    <w:rsid w:val="006E4930"/>
    <w:rsid w:val="006E61F5"/>
    <w:rsid w:val="0070475D"/>
    <w:rsid w:val="00714625"/>
    <w:rsid w:val="00716FF5"/>
    <w:rsid w:val="00727F4E"/>
    <w:rsid w:val="007378CE"/>
    <w:rsid w:val="00741B1D"/>
    <w:rsid w:val="00742E9C"/>
    <w:rsid w:val="00745EC7"/>
    <w:rsid w:val="0075028D"/>
    <w:rsid w:val="00750827"/>
    <w:rsid w:val="00757D28"/>
    <w:rsid w:val="00775947"/>
    <w:rsid w:val="00793C93"/>
    <w:rsid w:val="00797FEB"/>
    <w:rsid w:val="007A053C"/>
    <w:rsid w:val="007A133D"/>
    <w:rsid w:val="007C5A62"/>
    <w:rsid w:val="007C6BB7"/>
    <w:rsid w:val="007D201A"/>
    <w:rsid w:val="007D5E73"/>
    <w:rsid w:val="00842537"/>
    <w:rsid w:val="008522AD"/>
    <w:rsid w:val="008631AE"/>
    <w:rsid w:val="00873F42"/>
    <w:rsid w:val="00875039"/>
    <w:rsid w:val="008A38F0"/>
    <w:rsid w:val="008A44BA"/>
    <w:rsid w:val="008A567D"/>
    <w:rsid w:val="008D627F"/>
    <w:rsid w:val="00925EE7"/>
    <w:rsid w:val="00944E9F"/>
    <w:rsid w:val="00990F48"/>
    <w:rsid w:val="009A49A6"/>
    <w:rsid w:val="009A4C58"/>
    <w:rsid w:val="009B556D"/>
    <w:rsid w:val="009D34C7"/>
    <w:rsid w:val="009E4006"/>
    <w:rsid w:val="009E48D8"/>
    <w:rsid w:val="009F4F8C"/>
    <w:rsid w:val="00A06F95"/>
    <w:rsid w:val="00A20CD5"/>
    <w:rsid w:val="00A21269"/>
    <w:rsid w:val="00A26176"/>
    <w:rsid w:val="00A40FCD"/>
    <w:rsid w:val="00A535C5"/>
    <w:rsid w:val="00A93422"/>
    <w:rsid w:val="00AB3B37"/>
    <w:rsid w:val="00AB664D"/>
    <w:rsid w:val="00AD5944"/>
    <w:rsid w:val="00AD6774"/>
    <w:rsid w:val="00AE13B6"/>
    <w:rsid w:val="00B07196"/>
    <w:rsid w:val="00B4722E"/>
    <w:rsid w:val="00B555E1"/>
    <w:rsid w:val="00B5700F"/>
    <w:rsid w:val="00B75FA3"/>
    <w:rsid w:val="00B834DF"/>
    <w:rsid w:val="00B94E05"/>
    <w:rsid w:val="00B97BFD"/>
    <w:rsid w:val="00BC1008"/>
    <w:rsid w:val="00BC4431"/>
    <w:rsid w:val="00BD4DB3"/>
    <w:rsid w:val="00BF4ABD"/>
    <w:rsid w:val="00C0001C"/>
    <w:rsid w:val="00C02775"/>
    <w:rsid w:val="00C04823"/>
    <w:rsid w:val="00C15671"/>
    <w:rsid w:val="00C328EA"/>
    <w:rsid w:val="00C51180"/>
    <w:rsid w:val="00C64F7B"/>
    <w:rsid w:val="00C66FE6"/>
    <w:rsid w:val="00C751D4"/>
    <w:rsid w:val="00C92353"/>
    <w:rsid w:val="00C92428"/>
    <w:rsid w:val="00C946D3"/>
    <w:rsid w:val="00CA181D"/>
    <w:rsid w:val="00CB6A17"/>
    <w:rsid w:val="00CC1851"/>
    <w:rsid w:val="00CD0B4E"/>
    <w:rsid w:val="00CE11AE"/>
    <w:rsid w:val="00CF43FB"/>
    <w:rsid w:val="00CF67A6"/>
    <w:rsid w:val="00D02CB9"/>
    <w:rsid w:val="00D03C2A"/>
    <w:rsid w:val="00D06B6E"/>
    <w:rsid w:val="00D120F7"/>
    <w:rsid w:val="00D13AA0"/>
    <w:rsid w:val="00D35441"/>
    <w:rsid w:val="00D43869"/>
    <w:rsid w:val="00D45F05"/>
    <w:rsid w:val="00D5206F"/>
    <w:rsid w:val="00D578DE"/>
    <w:rsid w:val="00D6619C"/>
    <w:rsid w:val="00D76C57"/>
    <w:rsid w:val="00D9243A"/>
    <w:rsid w:val="00DA41EE"/>
    <w:rsid w:val="00DC21B5"/>
    <w:rsid w:val="00DC5883"/>
    <w:rsid w:val="00DD4A70"/>
    <w:rsid w:val="00E05BC3"/>
    <w:rsid w:val="00E26AC2"/>
    <w:rsid w:val="00E452D7"/>
    <w:rsid w:val="00E54291"/>
    <w:rsid w:val="00E62F1D"/>
    <w:rsid w:val="00E63B96"/>
    <w:rsid w:val="00E74DDB"/>
    <w:rsid w:val="00E83422"/>
    <w:rsid w:val="00EB6D86"/>
    <w:rsid w:val="00EB6D9D"/>
    <w:rsid w:val="00EC5439"/>
    <w:rsid w:val="00EC72CF"/>
    <w:rsid w:val="00ED4BFC"/>
    <w:rsid w:val="00EE2B9F"/>
    <w:rsid w:val="00EE3335"/>
    <w:rsid w:val="00F21C67"/>
    <w:rsid w:val="00F25FFD"/>
    <w:rsid w:val="00F37D52"/>
    <w:rsid w:val="00F43350"/>
    <w:rsid w:val="00F534CD"/>
    <w:rsid w:val="00F5530C"/>
    <w:rsid w:val="00F67461"/>
    <w:rsid w:val="00F71719"/>
    <w:rsid w:val="00F859E0"/>
    <w:rsid w:val="00F93E01"/>
    <w:rsid w:val="00F95707"/>
    <w:rsid w:val="00FA34BA"/>
    <w:rsid w:val="00FB66CD"/>
    <w:rsid w:val="00FE2CE9"/>
    <w:rsid w:val="00FE717E"/>
    <w:rsid w:val="00F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A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1D4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51D4"/>
    <w:rPr>
      <w:rFonts w:ascii="Cambria" w:hAnsi="Cambria" w:cs="Cambria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0159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593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0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0159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0159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Normal"/>
    <w:uiPriority w:val="99"/>
    <w:rsid w:val="000159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Normal"/>
    <w:uiPriority w:val="99"/>
    <w:rsid w:val="0001593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0159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01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0159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Normal"/>
    <w:uiPriority w:val="99"/>
    <w:rsid w:val="000159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Normal"/>
    <w:uiPriority w:val="99"/>
    <w:rsid w:val="000159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0159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Normal"/>
    <w:uiPriority w:val="99"/>
    <w:rsid w:val="0002606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1F4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">
    <w:name w:val="Тема2"/>
    <w:basedOn w:val="Normal"/>
    <w:uiPriority w:val="99"/>
    <w:rsid w:val="008522AD"/>
    <w:pPr>
      <w:widowControl w:val="0"/>
      <w:autoSpaceDE w:val="0"/>
      <w:autoSpaceDN w:val="0"/>
      <w:spacing w:after="0" w:line="240" w:lineRule="auto"/>
      <w:ind w:right="5902"/>
    </w:pPr>
    <w:rPr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745EC7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730</TotalTime>
  <Pages>11</Pages>
  <Words>2577</Words>
  <Characters>14695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73</cp:revision>
  <cp:lastPrinted>2023-09-04T04:01:00Z</cp:lastPrinted>
  <dcterms:created xsi:type="dcterms:W3CDTF">2021-12-30T02:56:00Z</dcterms:created>
  <dcterms:modified xsi:type="dcterms:W3CDTF">2023-09-04T04:02:00Z</dcterms:modified>
</cp:coreProperties>
</file>